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48B" w:rsidRPr="00863DE7" w:rsidRDefault="00A5248B" w:rsidP="00A5248B">
      <w:pPr>
        <w:jc w:val="center"/>
        <w:rPr>
          <w:b/>
          <w:noProof/>
          <w:sz w:val="32"/>
          <w:szCs w:val="32"/>
          <w:lang w:val="ru-RU"/>
        </w:rPr>
      </w:pPr>
      <w:bookmarkStart w:id="0" w:name="_GoBack"/>
      <w:bookmarkEnd w:id="0"/>
      <w:r w:rsidRPr="00863DE7">
        <w:rPr>
          <w:b/>
          <w:noProof/>
          <w:sz w:val="32"/>
          <w:szCs w:val="32"/>
        </w:rPr>
        <w:t>КИЇВСЬКИЙ НАЦІОНАЛЬНИЙ УНІВЕРСИТЕТ</w:t>
      </w:r>
      <w:r w:rsidRPr="00863DE7">
        <w:rPr>
          <w:b/>
          <w:noProof/>
          <w:sz w:val="32"/>
          <w:szCs w:val="32"/>
          <w:lang w:val="ru-RU"/>
        </w:rPr>
        <w:t xml:space="preserve"> </w:t>
      </w:r>
    </w:p>
    <w:p w:rsidR="00A5248B" w:rsidRPr="00863DE7" w:rsidRDefault="00A5248B" w:rsidP="00A5248B">
      <w:pPr>
        <w:jc w:val="center"/>
        <w:rPr>
          <w:b/>
          <w:noProof/>
          <w:sz w:val="32"/>
          <w:szCs w:val="32"/>
        </w:rPr>
      </w:pPr>
      <w:r w:rsidRPr="00863DE7">
        <w:rPr>
          <w:b/>
          <w:noProof/>
          <w:sz w:val="32"/>
          <w:szCs w:val="32"/>
        </w:rPr>
        <w:t>ІМЕНІ ТАРАСА ШЕВЧЕНКА</w:t>
      </w:r>
    </w:p>
    <w:p w:rsidR="00A5248B" w:rsidRPr="00863DE7" w:rsidRDefault="00A5248B" w:rsidP="00A5248B">
      <w:pPr>
        <w:rPr>
          <w:b/>
          <w:noProof/>
          <w:sz w:val="18"/>
          <w:szCs w:val="18"/>
        </w:rPr>
      </w:pPr>
    </w:p>
    <w:p w:rsidR="00A5248B" w:rsidRPr="00863DE7" w:rsidRDefault="00A5248B" w:rsidP="00A5248B">
      <w:pPr>
        <w:jc w:val="center"/>
        <w:rPr>
          <w:b/>
          <w:noProof/>
          <w:szCs w:val="28"/>
        </w:rPr>
      </w:pPr>
      <w:r w:rsidRPr="00863DE7">
        <w:rPr>
          <w:b/>
          <w:noProof/>
          <w:szCs w:val="28"/>
          <w:u w:val="single"/>
        </w:rPr>
        <w:t>__________________ХІМІЧНИЙ ФАКУЛЬТЕТ________________</w:t>
      </w:r>
    </w:p>
    <w:p w:rsidR="00A5248B" w:rsidRPr="00863DE7" w:rsidRDefault="00A5248B" w:rsidP="00A5248B">
      <w:pPr>
        <w:jc w:val="center"/>
        <w:rPr>
          <w:noProof/>
          <w:sz w:val="20"/>
          <w:szCs w:val="20"/>
        </w:rPr>
      </w:pPr>
      <w:r w:rsidRPr="00863DE7">
        <w:rPr>
          <w:noProof/>
          <w:sz w:val="20"/>
          <w:szCs w:val="20"/>
        </w:rPr>
        <w:t>(назва факультету, інституту)</w:t>
      </w:r>
    </w:p>
    <w:p w:rsidR="00A5248B" w:rsidRPr="00863DE7" w:rsidRDefault="00A5248B" w:rsidP="00A5248B">
      <w:pPr>
        <w:spacing w:before="120"/>
        <w:rPr>
          <w:b/>
          <w:i/>
          <w:noProof/>
          <w:sz w:val="26"/>
          <w:szCs w:val="26"/>
        </w:rPr>
      </w:pPr>
      <w:r w:rsidRPr="00863DE7">
        <w:rPr>
          <w:noProof/>
          <w:sz w:val="26"/>
          <w:szCs w:val="26"/>
        </w:rPr>
        <w:t xml:space="preserve">Кафедра  </w:t>
      </w:r>
      <w:r w:rsidRPr="00863DE7">
        <w:rPr>
          <w:noProof/>
          <w:sz w:val="26"/>
          <w:szCs w:val="26"/>
          <w:u w:val="single"/>
        </w:rPr>
        <w:t xml:space="preserve">                                          ФІЗИЧНОЇ ХІМІЇ                                      _     </w:t>
      </w:r>
    </w:p>
    <w:p w:rsidR="00A5248B" w:rsidRPr="00863DE7" w:rsidRDefault="00A5248B" w:rsidP="00A5248B">
      <w:pPr>
        <w:ind w:firstLine="708"/>
        <w:rPr>
          <w:b/>
          <w:noProof/>
          <w:sz w:val="32"/>
          <w:szCs w:val="32"/>
        </w:rPr>
      </w:pPr>
      <w:r w:rsidRPr="00863DE7">
        <w:rPr>
          <w:noProof/>
          <w:sz w:val="20"/>
          <w:szCs w:val="20"/>
        </w:rPr>
        <w:t xml:space="preserve">       </w:t>
      </w:r>
    </w:p>
    <w:p w:rsidR="00A5248B" w:rsidRPr="00863DE7" w:rsidRDefault="00A5248B" w:rsidP="00A5248B">
      <w:pPr>
        <w:ind w:left="5664" w:firstLine="708"/>
        <w:jc w:val="right"/>
        <w:rPr>
          <w:b/>
          <w:lang w:val="ru-RU"/>
        </w:rPr>
      </w:pPr>
      <w:r w:rsidRPr="00863DE7">
        <w:rPr>
          <w:b/>
          <w:lang w:val="ru-RU"/>
        </w:rPr>
        <w:t>«ЗАТВЕРДЖУЮ»</w:t>
      </w:r>
    </w:p>
    <w:p w:rsidR="00A5248B" w:rsidRPr="00863DE7" w:rsidRDefault="00A5248B" w:rsidP="00A5248B">
      <w:pPr>
        <w:rPr>
          <w:bCs/>
          <w:sz w:val="24"/>
        </w:rPr>
      </w:pPr>
      <w:r w:rsidRPr="00D04E6D">
        <w:rPr>
          <w:b/>
          <w:bCs/>
          <w14:shadow w14:blurRad="50800" w14:dist="38100" w14:dir="2700000" w14:sx="100000" w14:sy="100000" w14:kx="0" w14:ky="0" w14:algn="tl">
            <w14:srgbClr w14:val="000000">
              <w14:alpha w14:val="60000"/>
            </w14:srgbClr>
          </w14:shadow>
        </w:rPr>
        <w:tab/>
      </w:r>
      <w:r w:rsidRPr="00D04E6D">
        <w:rPr>
          <w:b/>
          <w:bCs/>
          <w14:shadow w14:blurRad="50800" w14:dist="38100" w14:dir="2700000" w14:sx="100000" w14:sy="100000" w14:kx="0" w14:ky="0" w14:algn="tl">
            <w14:srgbClr w14:val="000000">
              <w14:alpha w14:val="60000"/>
            </w14:srgbClr>
          </w14:shadow>
        </w:rPr>
        <w:tab/>
      </w:r>
      <w:r w:rsidRPr="00D04E6D">
        <w:rPr>
          <w:b/>
          <w:bCs/>
          <w14:shadow w14:blurRad="50800" w14:dist="38100" w14:dir="2700000" w14:sx="100000" w14:sy="100000" w14:kx="0" w14:ky="0" w14:algn="tl">
            <w14:srgbClr w14:val="000000">
              <w14:alpha w14:val="60000"/>
            </w14:srgbClr>
          </w14:shadow>
        </w:rPr>
        <w:tab/>
      </w:r>
      <w:r w:rsidRPr="00D04E6D">
        <w:rPr>
          <w:b/>
          <w:bCs/>
          <w14:shadow w14:blurRad="50800" w14:dist="38100" w14:dir="2700000" w14:sx="100000" w14:sy="100000" w14:kx="0" w14:ky="0" w14:algn="tl">
            <w14:srgbClr w14:val="000000">
              <w14:alpha w14:val="60000"/>
            </w14:srgbClr>
          </w14:shadow>
        </w:rPr>
        <w:tab/>
      </w:r>
      <w:r w:rsidRPr="00D04E6D">
        <w:rPr>
          <w:b/>
          <w:bCs/>
          <w14:shadow w14:blurRad="50800" w14:dist="38100" w14:dir="2700000" w14:sx="100000" w14:sy="100000" w14:kx="0" w14:ky="0" w14:algn="tl">
            <w14:srgbClr w14:val="000000">
              <w14:alpha w14:val="60000"/>
            </w14:srgbClr>
          </w14:shadow>
        </w:rPr>
        <w:tab/>
      </w:r>
      <w:r w:rsidRPr="00D04E6D">
        <w:rPr>
          <w:b/>
          <w:bCs/>
          <w14:shadow w14:blurRad="50800" w14:dist="38100" w14:dir="2700000" w14:sx="100000" w14:sy="100000" w14:kx="0" w14:ky="0" w14:algn="tl">
            <w14:srgbClr w14:val="000000">
              <w14:alpha w14:val="60000"/>
            </w14:srgbClr>
          </w14:shadow>
        </w:rPr>
        <w:tab/>
      </w:r>
      <w:r w:rsidRPr="00D04E6D">
        <w:rPr>
          <w:b/>
          <w:bCs/>
          <w14:shadow w14:blurRad="50800" w14:dist="38100" w14:dir="2700000" w14:sx="100000" w14:sy="100000" w14:kx="0" w14:ky="0" w14:algn="tl">
            <w14:srgbClr w14:val="000000">
              <w14:alpha w14:val="60000"/>
            </w14:srgbClr>
          </w14:shadow>
        </w:rPr>
        <w:tab/>
      </w:r>
      <w:r w:rsidRPr="00D04E6D">
        <w:rPr>
          <w:b/>
          <w:bCs/>
          <w14:shadow w14:blurRad="50800" w14:dist="38100" w14:dir="2700000" w14:sx="100000" w14:sy="100000" w14:kx="0" w14:ky="0" w14:algn="tl">
            <w14:srgbClr w14:val="000000">
              <w14:alpha w14:val="60000"/>
            </w14:srgbClr>
          </w14:shadow>
        </w:rPr>
        <w:tab/>
      </w:r>
      <w:r w:rsidRPr="00D04E6D">
        <w:rPr>
          <w:b/>
          <w:bCs/>
          <w14:shadow w14:blurRad="50800" w14:dist="38100" w14:dir="2700000" w14:sx="100000" w14:sy="100000" w14:kx="0" w14:ky="0" w14:algn="tl">
            <w14:srgbClr w14:val="000000">
              <w14:alpha w14:val="60000"/>
            </w14:srgbClr>
          </w14:shadow>
        </w:rPr>
        <w:tab/>
      </w:r>
      <w:r w:rsidRPr="00863DE7">
        <w:rPr>
          <w:bCs/>
          <w:sz w:val="24"/>
        </w:rPr>
        <w:t xml:space="preserve">Заступник декана/директора </w:t>
      </w:r>
    </w:p>
    <w:p w:rsidR="00A5248B" w:rsidRPr="00863DE7" w:rsidRDefault="00A5248B" w:rsidP="00A5248B">
      <w:pPr>
        <w:pStyle w:val="4"/>
        <w:jc w:val="left"/>
        <w:rPr>
          <w:bCs/>
          <w:sz w:val="24"/>
        </w:rPr>
      </w:pPr>
      <w:r w:rsidRPr="00D04E6D">
        <w:rPr>
          <w:b/>
          <w:bCs/>
          <w:sz w:val="24"/>
          <w14:shadow w14:blurRad="50800" w14:dist="38100" w14:dir="2700000" w14:sx="100000" w14:sy="100000" w14:kx="0" w14:ky="0" w14:algn="tl">
            <w14:srgbClr w14:val="000000">
              <w14:alpha w14:val="60000"/>
            </w14:srgbClr>
          </w14:shadow>
        </w:rPr>
        <w:tab/>
      </w:r>
      <w:r w:rsidRPr="00D04E6D">
        <w:rPr>
          <w:b/>
          <w:bCs/>
          <w:sz w:val="24"/>
          <w14:shadow w14:blurRad="50800" w14:dist="38100" w14:dir="2700000" w14:sx="100000" w14:sy="100000" w14:kx="0" w14:ky="0" w14:algn="tl">
            <w14:srgbClr w14:val="000000">
              <w14:alpha w14:val="60000"/>
            </w14:srgbClr>
          </w14:shadow>
        </w:rPr>
        <w:tab/>
      </w:r>
      <w:r w:rsidRPr="00D04E6D">
        <w:rPr>
          <w:b/>
          <w:bCs/>
          <w:sz w:val="24"/>
          <w14:shadow w14:blurRad="50800" w14:dist="38100" w14:dir="2700000" w14:sx="100000" w14:sy="100000" w14:kx="0" w14:ky="0" w14:algn="tl">
            <w14:srgbClr w14:val="000000">
              <w14:alpha w14:val="60000"/>
            </w14:srgbClr>
          </w14:shadow>
        </w:rPr>
        <w:tab/>
      </w:r>
      <w:r w:rsidRPr="00D04E6D">
        <w:rPr>
          <w:b/>
          <w:bCs/>
          <w:sz w:val="24"/>
          <w14:shadow w14:blurRad="50800" w14:dist="38100" w14:dir="2700000" w14:sx="100000" w14:sy="100000" w14:kx="0" w14:ky="0" w14:algn="tl">
            <w14:srgbClr w14:val="000000">
              <w14:alpha w14:val="60000"/>
            </w14:srgbClr>
          </w14:shadow>
        </w:rPr>
        <w:tab/>
      </w:r>
      <w:r w:rsidRPr="00D04E6D">
        <w:rPr>
          <w:b/>
          <w:bCs/>
          <w:sz w:val="24"/>
          <w14:shadow w14:blurRad="50800" w14:dist="38100" w14:dir="2700000" w14:sx="100000" w14:sy="100000" w14:kx="0" w14:ky="0" w14:algn="tl">
            <w14:srgbClr w14:val="000000">
              <w14:alpha w14:val="60000"/>
            </w14:srgbClr>
          </w14:shadow>
        </w:rPr>
        <w:tab/>
      </w:r>
      <w:r w:rsidRPr="00D04E6D">
        <w:rPr>
          <w:b/>
          <w:bCs/>
          <w:sz w:val="24"/>
          <w14:shadow w14:blurRad="50800" w14:dist="38100" w14:dir="2700000" w14:sx="100000" w14:sy="100000" w14:kx="0" w14:ky="0" w14:algn="tl">
            <w14:srgbClr w14:val="000000">
              <w14:alpha w14:val="60000"/>
            </w14:srgbClr>
          </w14:shadow>
        </w:rPr>
        <w:tab/>
      </w:r>
      <w:r w:rsidRPr="00D04E6D">
        <w:rPr>
          <w:b/>
          <w:bCs/>
          <w:sz w:val="24"/>
          <w14:shadow w14:blurRad="50800" w14:dist="38100" w14:dir="2700000" w14:sx="100000" w14:sy="100000" w14:kx="0" w14:ky="0" w14:algn="tl">
            <w14:srgbClr w14:val="000000">
              <w14:alpha w14:val="60000"/>
            </w14:srgbClr>
          </w14:shadow>
        </w:rPr>
        <w:tab/>
      </w:r>
      <w:r w:rsidRPr="00D04E6D">
        <w:rPr>
          <w:b/>
          <w:bCs/>
          <w:sz w:val="24"/>
          <w14:shadow w14:blurRad="50800" w14:dist="38100" w14:dir="2700000" w14:sx="100000" w14:sy="100000" w14:kx="0" w14:ky="0" w14:algn="tl">
            <w14:srgbClr w14:val="000000">
              <w14:alpha w14:val="60000"/>
            </w14:srgbClr>
          </w14:shadow>
        </w:rPr>
        <w:tab/>
      </w:r>
      <w:r w:rsidRPr="00D04E6D">
        <w:rPr>
          <w:b/>
          <w:bCs/>
          <w:sz w:val="24"/>
          <w14:shadow w14:blurRad="50800" w14:dist="38100" w14:dir="2700000" w14:sx="100000" w14:sy="100000" w14:kx="0" w14:ky="0" w14:algn="tl">
            <w14:srgbClr w14:val="000000">
              <w14:alpha w14:val="60000"/>
            </w14:srgbClr>
          </w14:shadow>
        </w:rPr>
        <w:tab/>
      </w:r>
      <w:r w:rsidRPr="00863DE7">
        <w:rPr>
          <w:bCs/>
          <w:sz w:val="24"/>
        </w:rPr>
        <w:t>з навчальної роботи</w:t>
      </w:r>
    </w:p>
    <w:p w:rsidR="00A5248B" w:rsidRPr="00863DE7" w:rsidRDefault="00A5248B" w:rsidP="00A5248B">
      <w:pPr>
        <w:spacing w:before="240"/>
      </w:pPr>
      <w:r w:rsidRPr="00863DE7">
        <w:tab/>
      </w:r>
      <w:r w:rsidRPr="00863DE7">
        <w:tab/>
      </w:r>
      <w:r w:rsidRPr="00863DE7">
        <w:tab/>
      </w:r>
      <w:r w:rsidRPr="00863DE7">
        <w:tab/>
      </w:r>
      <w:r w:rsidRPr="00863DE7">
        <w:tab/>
      </w:r>
      <w:r w:rsidRPr="00863DE7">
        <w:tab/>
      </w:r>
      <w:r w:rsidRPr="00863DE7">
        <w:tab/>
      </w:r>
      <w:r w:rsidRPr="00863DE7">
        <w:tab/>
      </w:r>
      <w:r w:rsidRPr="00863DE7">
        <w:tab/>
        <w:t>______________________</w:t>
      </w:r>
    </w:p>
    <w:p w:rsidR="00A5248B" w:rsidRPr="00863DE7" w:rsidRDefault="00A5248B" w:rsidP="00A5248B">
      <w:pPr>
        <w:spacing w:before="20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Pr="00863DE7">
        <w:rPr>
          <w:sz w:val="24"/>
        </w:rPr>
        <w:t xml:space="preserve"> «____»____________20__ року</w:t>
      </w:r>
    </w:p>
    <w:p w:rsidR="00A5248B" w:rsidRPr="00863DE7" w:rsidRDefault="00A5248B" w:rsidP="00A5248B"/>
    <w:p w:rsidR="00A5248B" w:rsidRPr="00863DE7" w:rsidRDefault="00A5248B" w:rsidP="00A5248B"/>
    <w:p w:rsidR="00A5248B" w:rsidRPr="00863DE7" w:rsidRDefault="00A5248B" w:rsidP="00A5248B"/>
    <w:p w:rsidR="00A5248B" w:rsidRPr="00863DE7" w:rsidRDefault="00A5248B" w:rsidP="00A5248B"/>
    <w:p w:rsidR="00A5248B" w:rsidRPr="00D04E6D" w:rsidRDefault="00A5248B" w:rsidP="00A5248B">
      <w:pPr>
        <w:pStyle w:val="2"/>
        <w:ind w:left="0"/>
        <w:rPr>
          <w:b/>
          <w:bCs/>
          <w:sz w:val="36"/>
          <w:szCs w:val="36"/>
          <w14:shadow w14:blurRad="50800" w14:dist="38100" w14:dir="2700000" w14:sx="100000" w14:sy="100000" w14:kx="0" w14:ky="0" w14:algn="tl">
            <w14:srgbClr w14:val="000000">
              <w14:alpha w14:val="60000"/>
            </w14:srgbClr>
          </w14:shadow>
        </w:rPr>
      </w:pPr>
      <w:r w:rsidRPr="00D04E6D">
        <w:rPr>
          <w:b/>
          <w:bCs/>
          <w:sz w:val="36"/>
          <w:szCs w:val="36"/>
          <w14:shadow w14:blurRad="50800" w14:dist="38100" w14:dir="2700000" w14:sx="100000" w14:sy="100000" w14:kx="0" w14:ky="0" w14:algn="tl">
            <w14:srgbClr w14:val="000000">
              <w14:alpha w14:val="60000"/>
            </w14:srgbClr>
          </w14:shadow>
        </w:rPr>
        <w:t>РОБОЧА  ПРОГРАМА  НАВЧАЛЬНОЇ  ДИСЦИПЛІНИ</w:t>
      </w:r>
    </w:p>
    <w:p w:rsidR="00A5248B" w:rsidRPr="00D04E6D" w:rsidRDefault="00A5248B" w:rsidP="00A5248B">
      <w:pPr>
        <w:pStyle w:val="4"/>
        <w:rPr>
          <w:b/>
          <w:bCs/>
          <w14:shadow w14:blurRad="50800" w14:dist="38100" w14:dir="2700000" w14:sx="100000" w14:sy="100000" w14:kx="0" w14:ky="0" w14:algn="tl">
            <w14:srgbClr w14:val="000000">
              <w14:alpha w14:val="60000"/>
            </w14:srgbClr>
          </w14:shadow>
        </w:rPr>
      </w:pPr>
    </w:p>
    <w:p w:rsidR="00A5248B" w:rsidRPr="00D04E6D" w:rsidRDefault="00A5248B" w:rsidP="00A5248B">
      <w:pPr>
        <w:pStyle w:val="4"/>
        <w:rPr>
          <w:bCs/>
          <w:sz w:val="30"/>
          <w:szCs w:val="30"/>
          <w:u w:val="single"/>
          <w14:shadow w14:blurRad="50800" w14:dist="38100" w14:dir="2700000" w14:sx="100000" w14:sy="100000" w14:kx="0" w14:ky="0" w14:algn="tl">
            <w14:srgbClr w14:val="000000">
              <w14:alpha w14:val="60000"/>
            </w14:srgbClr>
          </w14:shadow>
        </w:rPr>
      </w:pPr>
      <w:r w:rsidRPr="00D04E6D">
        <w:rPr>
          <w:bCs/>
          <w:sz w:val="30"/>
          <w:szCs w:val="30"/>
          <w:u w:val="single"/>
          <w14:shadow w14:blurRad="50800" w14:dist="38100" w14:dir="2700000" w14:sx="100000" w14:sy="100000" w14:kx="0" w14:ky="0" w14:algn="tl">
            <w14:srgbClr w14:val="000000">
              <w14:alpha w14:val="60000"/>
            </w14:srgbClr>
          </w14:shadow>
        </w:rPr>
        <w:t>_</w:t>
      </w:r>
      <w:r>
        <w:rPr>
          <w:bCs/>
          <w:sz w:val="30"/>
          <w:szCs w:val="30"/>
          <w:u w:val="single"/>
          <w:lang w:val="ru-RU"/>
          <w14:shadow w14:blurRad="50800" w14:dist="38100" w14:dir="2700000" w14:sx="100000" w14:sy="100000" w14:kx="0" w14:ky="0" w14:algn="tl">
            <w14:srgbClr w14:val="000000">
              <w14:alpha w14:val="60000"/>
            </w14:srgbClr>
          </w14:shadow>
        </w:rPr>
        <w:t xml:space="preserve">      </w:t>
      </w:r>
      <w:r w:rsidRPr="00D04E6D">
        <w:rPr>
          <w:bCs/>
          <w:sz w:val="30"/>
          <w:szCs w:val="30"/>
          <w:u w:val="single"/>
          <w:lang w:val="ru-RU"/>
          <w14:shadow w14:blurRad="50800" w14:dist="38100" w14:dir="2700000" w14:sx="100000" w14:sy="100000" w14:kx="0" w14:ky="0" w14:algn="tl">
            <w14:srgbClr w14:val="000000">
              <w14:alpha w14:val="60000"/>
            </w14:srgbClr>
          </w14:shadow>
        </w:rPr>
        <w:t xml:space="preserve"> </w:t>
      </w:r>
      <w:r>
        <w:rPr>
          <w:b/>
          <w:bCs/>
          <w:sz w:val="30"/>
          <w:szCs w:val="30"/>
          <w:u w:val="single"/>
          <w14:shadow w14:blurRad="50800" w14:dist="38100" w14:dir="2700000" w14:sx="100000" w14:sy="100000" w14:kx="0" w14:ky="0" w14:algn="tl">
            <w14:srgbClr w14:val="000000">
              <w14:alpha w14:val="60000"/>
            </w14:srgbClr>
          </w14:shadow>
        </w:rPr>
        <w:t>ФІЗИКО-ХІМІЧНІ ОСНОВИ МАТЕРІАЛОЗНАВСТВА</w:t>
      </w:r>
      <w:r w:rsidRPr="00D04E6D">
        <w:rPr>
          <w:bCs/>
          <w:sz w:val="30"/>
          <w:szCs w:val="30"/>
          <w:u w:val="single"/>
          <w:lang w:val="ru-RU"/>
          <w14:shadow w14:blurRad="50800" w14:dist="38100" w14:dir="2700000" w14:sx="100000" w14:sy="100000" w14:kx="0" w14:ky="0" w14:algn="tl">
            <w14:srgbClr w14:val="000000">
              <w14:alpha w14:val="60000"/>
            </w14:srgbClr>
          </w14:shadow>
        </w:rPr>
        <w:t xml:space="preserve">      </w:t>
      </w:r>
      <w:r w:rsidRPr="00D04E6D">
        <w:rPr>
          <w:bCs/>
          <w:sz w:val="30"/>
          <w:szCs w:val="30"/>
          <w:u w:val="single"/>
          <w14:shadow w14:blurRad="50800" w14:dist="38100" w14:dir="2700000" w14:sx="100000" w14:sy="100000" w14:kx="0" w14:ky="0" w14:algn="tl">
            <w14:srgbClr w14:val="000000">
              <w14:alpha w14:val="60000"/>
            </w14:srgbClr>
          </w14:shadow>
        </w:rPr>
        <w:t>_</w:t>
      </w:r>
    </w:p>
    <w:p w:rsidR="00A5248B" w:rsidRPr="00863DE7" w:rsidRDefault="00A5248B" w:rsidP="00A5248B">
      <w:pPr>
        <w:jc w:val="center"/>
        <w:rPr>
          <w:sz w:val="20"/>
          <w:szCs w:val="20"/>
        </w:rPr>
      </w:pPr>
      <w:r w:rsidRPr="00863DE7">
        <w:rPr>
          <w:sz w:val="20"/>
          <w:szCs w:val="20"/>
        </w:rPr>
        <w:t>(повна назва навчальної дисципліни)</w:t>
      </w:r>
    </w:p>
    <w:p w:rsidR="00A5248B" w:rsidRPr="00863DE7" w:rsidRDefault="00A5248B" w:rsidP="00A5248B">
      <w:pPr>
        <w:jc w:val="center"/>
        <w:rPr>
          <w:sz w:val="26"/>
          <w:szCs w:val="26"/>
        </w:rPr>
      </w:pPr>
      <w:r w:rsidRPr="00863DE7">
        <w:rPr>
          <w:b/>
          <w:sz w:val="26"/>
          <w:szCs w:val="26"/>
        </w:rPr>
        <w:t>для студентів</w:t>
      </w:r>
    </w:p>
    <w:p w:rsidR="00A5248B" w:rsidRPr="00863DE7" w:rsidRDefault="00A5248B" w:rsidP="00A5248B">
      <w:pPr>
        <w:ind w:firstLine="708"/>
        <w:rPr>
          <w:sz w:val="24"/>
        </w:rPr>
      </w:pPr>
    </w:p>
    <w:p w:rsidR="00A5248B" w:rsidRPr="00863DE7" w:rsidRDefault="00A5248B" w:rsidP="00A5248B">
      <w:pPr>
        <w:ind w:firstLine="284"/>
        <w:rPr>
          <w:szCs w:val="28"/>
        </w:rPr>
      </w:pPr>
      <w:r w:rsidRPr="00863DE7">
        <w:rPr>
          <w:szCs w:val="28"/>
          <w:lang w:val="ru-RU"/>
        </w:rPr>
        <w:t>галуз</w:t>
      </w:r>
      <w:r w:rsidRPr="00863DE7">
        <w:rPr>
          <w:szCs w:val="28"/>
        </w:rPr>
        <w:t xml:space="preserve">і знань </w:t>
      </w:r>
      <w:r>
        <w:rPr>
          <w:b/>
          <w:szCs w:val="28"/>
          <w:u w:val="single"/>
        </w:rPr>
        <w:t>_____________</w:t>
      </w:r>
      <w:r w:rsidRPr="00863DE7">
        <w:rPr>
          <w:b/>
          <w:szCs w:val="28"/>
          <w:u w:val="single"/>
        </w:rPr>
        <w:t>0401 – Природничі науки______________</w:t>
      </w:r>
    </w:p>
    <w:p w:rsidR="00A5248B" w:rsidRPr="00863DE7" w:rsidRDefault="00A5248B" w:rsidP="00A5248B">
      <w:pPr>
        <w:ind w:left="3540" w:firstLine="708"/>
        <w:rPr>
          <w:sz w:val="20"/>
          <w:szCs w:val="20"/>
        </w:rPr>
      </w:pPr>
      <w:r w:rsidRPr="00863DE7">
        <w:rPr>
          <w:sz w:val="20"/>
          <w:szCs w:val="20"/>
        </w:rPr>
        <w:t>(шифр і назва галузі знань)</w:t>
      </w:r>
    </w:p>
    <w:p w:rsidR="00A5248B" w:rsidRPr="00863DE7" w:rsidRDefault="00A5248B" w:rsidP="00A5248B">
      <w:pPr>
        <w:ind w:firstLine="284"/>
        <w:rPr>
          <w:b/>
          <w:szCs w:val="28"/>
        </w:rPr>
      </w:pPr>
      <w:r w:rsidRPr="00863DE7">
        <w:rPr>
          <w:szCs w:val="28"/>
        </w:rPr>
        <w:t xml:space="preserve">напрям підготовки </w:t>
      </w:r>
      <w:r w:rsidRPr="00863DE7">
        <w:rPr>
          <w:b/>
          <w:szCs w:val="28"/>
          <w:u w:val="single"/>
        </w:rPr>
        <w:t>____________6.040101 – Хімія___________________</w:t>
      </w:r>
    </w:p>
    <w:p w:rsidR="00A5248B" w:rsidRPr="00863DE7" w:rsidRDefault="00A5248B" w:rsidP="00A5248B">
      <w:pPr>
        <w:ind w:left="3540" w:firstLine="708"/>
        <w:rPr>
          <w:szCs w:val="28"/>
        </w:rPr>
      </w:pPr>
      <w:r w:rsidRPr="00863DE7">
        <w:rPr>
          <w:sz w:val="20"/>
          <w:szCs w:val="20"/>
        </w:rPr>
        <w:t>(шифр і назва напряму підготовки)</w:t>
      </w:r>
    </w:p>
    <w:p w:rsidR="00A5248B" w:rsidRPr="00863DE7" w:rsidRDefault="00A5248B" w:rsidP="00A5248B">
      <w:pPr>
        <w:spacing w:before="240"/>
        <w:ind w:firstLine="284"/>
        <w:rPr>
          <w:b/>
          <w:szCs w:val="28"/>
        </w:rPr>
      </w:pPr>
      <w:r w:rsidRPr="00863DE7">
        <w:rPr>
          <w:szCs w:val="28"/>
        </w:rPr>
        <w:t>спеціальність</w:t>
      </w:r>
      <w:r w:rsidRPr="00863DE7">
        <w:rPr>
          <w:b/>
          <w:szCs w:val="28"/>
        </w:rPr>
        <w:t xml:space="preserve"> </w:t>
      </w:r>
      <w:r w:rsidRPr="00863DE7">
        <w:rPr>
          <w:b/>
          <w:szCs w:val="28"/>
        </w:rPr>
        <w:tab/>
      </w:r>
      <w:r w:rsidRPr="00863DE7">
        <w:rPr>
          <w:b/>
          <w:szCs w:val="28"/>
        </w:rPr>
        <w:tab/>
      </w:r>
      <w:r>
        <w:rPr>
          <w:b/>
          <w:szCs w:val="28"/>
          <w:u w:val="single"/>
        </w:rPr>
        <w:t>_________</w:t>
      </w:r>
      <w:r w:rsidRPr="00863DE7">
        <w:rPr>
          <w:b/>
          <w:szCs w:val="28"/>
          <w:u w:val="single"/>
        </w:rPr>
        <w:t>_6.04010101 – Хімія_______________</w:t>
      </w:r>
    </w:p>
    <w:p w:rsidR="00A5248B" w:rsidRPr="00863DE7" w:rsidRDefault="00A5248B" w:rsidP="00A5248B">
      <w:pPr>
        <w:ind w:left="708" w:firstLine="708"/>
        <w:jc w:val="center"/>
        <w:rPr>
          <w:sz w:val="20"/>
          <w:szCs w:val="20"/>
        </w:rPr>
      </w:pPr>
      <w:r w:rsidRPr="00863DE7">
        <w:rPr>
          <w:sz w:val="20"/>
          <w:szCs w:val="20"/>
        </w:rPr>
        <w:t>(шифр і назва спеціальності)</w:t>
      </w:r>
    </w:p>
    <w:p w:rsidR="00A5248B" w:rsidRPr="00863DE7" w:rsidRDefault="00A5248B" w:rsidP="00A5248B">
      <w:pPr>
        <w:spacing w:before="240"/>
        <w:ind w:firstLine="284"/>
        <w:rPr>
          <w:b/>
          <w:szCs w:val="28"/>
        </w:rPr>
      </w:pPr>
      <w:r w:rsidRPr="00863DE7">
        <w:rPr>
          <w:szCs w:val="28"/>
        </w:rPr>
        <w:t>спеціалізація</w:t>
      </w:r>
      <w:r>
        <w:rPr>
          <w:b/>
          <w:szCs w:val="28"/>
        </w:rPr>
        <w:t xml:space="preserve"> </w:t>
      </w:r>
      <w:r>
        <w:rPr>
          <w:b/>
          <w:szCs w:val="28"/>
        </w:rPr>
        <w:tab/>
        <w:t>___________</w:t>
      </w:r>
      <w:r w:rsidRPr="00D04E6D">
        <w:rPr>
          <w:szCs w:val="28"/>
          <w:u w:val="single"/>
        </w:rPr>
        <w:t>кластер</w:t>
      </w:r>
      <w:r w:rsidRPr="00D04E6D">
        <w:rPr>
          <w:b/>
          <w:szCs w:val="28"/>
          <w:u w:val="single"/>
        </w:rPr>
        <w:t xml:space="preserve"> Фізична хімія</w:t>
      </w:r>
      <w:r>
        <w:rPr>
          <w:b/>
          <w:szCs w:val="28"/>
        </w:rPr>
        <w:t>_________________</w:t>
      </w:r>
      <w:r w:rsidRPr="00863DE7">
        <w:rPr>
          <w:b/>
          <w:szCs w:val="28"/>
        </w:rPr>
        <w:t>__</w:t>
      </w:r>
    </w:p>
    <w:p w:rsidR="00A5248B" w:rsidRPr="00863DE7" w:rsidRDefault="00A5248B" w:rsidP="00A5248B">
      <w:pPr>
        <w:ind w:firstLine="708"/>
        <w:jc w:val="center"/>
        <w:rPr>
          <w:sz w:val="20"/>
          <w:szCs w:val="20"/>
        </w:rPr>
      </w:pPr>
      <w:r w:rsidRPr="00863DE7">
        <w:rPr>
          <w:sz w:val="20"/>
          <w:szCs w:val="20"/>
        </w:rPr>
        <w:t>(назва спеціалізації)</w:t>
      </w:r>
    </w:p>
    <w:p w:rsidR="00A5248B" w:rsidRPr="00863DE7" w:rsidRDefault="00A5248B" w:rsidP="00A5248B">
      <w:pPr>
        <w:spacing w:before="240"/>
        <w:ind w:left="-284"/>
        <w:rPr>
          <w:b/>
          <w:i/>
          <w:szCs w:val="28"/>
        </w:rPr>
      </w:pPr>
    </w:p>
    <w:p w:rsidR="00A5248B" w:rsidRPr="00863DE7" w:rsidRDefault="00A5248B" w:rsidP="00A5248B">
      <w:pPr>
        <w:jc w:val="center"/>
      </w:pPr>
    </w:p>
    <w:p w:rsidR="00A5248B" w:rsidRPr="00863DE7" w:rsidRDefault="00A5248B" w:rsidP="00A5248B">
      <w:pPr>
        <w:jc w:val="center"/>
      </w:pPr>
    </w:p>
    <w:p w:rsidR="00A5248B" w:rsidRPr="00863DE7" w:rsidRDefault="00A5248B" w:rsidP="00A5248B">
      <w:pPr>
        <w:jc w:val="center"/>
      </w:pPr>
    </w:p>
    <w:p w:rsidR="00A5248B" w:rsidRPr="00863DE7" w:rsidRDefault="00A5248B" w:rsidP="00A5248B">
      <w:pPr>
        <w:jc w:val="center"/>
      </w:pPr>
    </w:p>
    <w:p w:rsidR="00A5248B" w:rsidRPr="00863DE7" w:rsidRDefault="00A5248B" w:rsidP="00A5248B">
      <w:pPr>
        <w:jc w:val="center"/>
      </w:pPr>
    </w:p>
    <w:p w:rsidR="00A5248B" w:rsidRPr="00863DE7" w:rsidRDefault="00A5248B" w:rsidP="00A5248B">
      <w:pPr>
        <w:jc w:val="center"/>
      </w:pPr>
    </w:p>
    <w:p w:rsidR="00A5248B" w:rsidRPr="00863DE7" w:rsidRDefault="00A5248B" w:rsidP="00A5248B">
      <w:pPr>
        <w:jc w:val="center"/>
      </w:pPr>
    </w:p>
    <w:p w:rsidR="00A5248B" w:rsidRPr="00863DE7" w:rsidRDefault="00A5248B" w:rsidP="00A5248B">
      <w:pPr>
        <w:jc w:val="center"/>
      </w:pPr>
    </w:p>
    <w:p w:rsidR="00A5248B" w:rsidRPr="00D04E6D" w:rsidRDefault="00A5248B" w:rsidP="00A5248B">
      <w:pPr>
        <w:pStyle w:val="5"/>
        <w:rPr>
          <w:sz w:val="32"/>
          <w:szCs w:val="32"/>
        </w:rPr>
      </w:pPr>
      <w:r w:rsidRPr="00863DE7">
        <w:rPr>
          <w:sz w:val="32"/>
          <w:szCs w:val="32"/>
        </w:rPr>
        <w:t>КИЇВ – 201</w:t>
      </w:r>
      <w:r>
        <w:rPr>
          <w:sz w:val="32"/>
          <w:szCs w:val="32"/>
        </w:rPr>
        <w:t>6</w:t>
      </w:r>
    </w:p>
    <w:p w:rsidR="00A5248B" w:rsidRPr="00863DE7" w:rsidRDefault="00A5248B" w:rsidP="00A5248B">
      <w:pPr>
        <w:spacing w:before="240"/>
        <w:rPr>
          <w:bCs/>
          <w:szCs w:val="28"/>
        </w:rPr>
      </w:pPr>
      <w:r w:rsidRPr="00863DE7">
        <w:br w:type="column"/>
      </w:r>
      <w:r w:rsidRPr="00863DE7">
        <w:rPr>
          <w:spacing w:val="-6"/>
          <w:sz w:val="26"/>
          <w:szCs w:val="26"/>
        </w:rPr>
        <w:lastRenderedPageBreak/>
        <w:t xml:space="preserve">Робоча програма </w:t>
      </w:r>
      <w:r w:rsidRPr="00863DE7">
        <w:rPr>
          <w:bCs/>
          <w:sz w:val="26"/>
          <w:szCs w:val="26"/>
        </w:rPr>
        <w:t>з</w:t>
      </w:r>
      <w:r w:rsidRPr="00863DE7">
        <w:rPr>
          <w:b/>
          <w:sz w:val="26"/>
          <w:szCs w:val="26"/>
        </w:rPr>
        <w:t xml:space="preserve"> </w:t>
      </w:r>
      <w:r w:rsidRPr="00863DE7">
        <w:rPr>
          <w:bCs/>
          <w:sz w:val="26"/>
          <w:szCs w:val="26"/>
        </w:rPr>
        <w:t>навчальної дисципліни “</w:t>
      </w:r>
      <w:r>
        <w:rPr>
          <w:b/>
          <w:sz w:val="26"/>
          <w:szCs w:val="26"/>
        </w:rPr>
        <w:t>Фізико-хімічні основи матеріалознавства</w:t>
      </w:r>
      <w:r w:rsidRPr="00863DE7">
        <w:rPr>
          <w:bCs/>
          <w:sz w:val="26"/>
          <w:szCs w:val="26"/>
        </w:rPr>
        <w:t xml:space="preserve">” </w:t>
      </w:r>
      <w:r w:rsidRPr="00863DE7">
        <w:rPr>
          <w:spacing w:val="-6"/>
          <w:sz w:val="26"/>
          <w:szCs w:val="26"/>
        </w:rPr>
        <w:t>для студентів</w:t>
      </w:r>
      <w:r w:rsidRPr="00863DE7">
        <w:rPr>
          <w:sz w:val="26"/>
          <w:szCs w:val="26"/>
        </w:rPr>
        <w:t xml:space="preserve"> </w:t>
      </w:r>
      <w:r w:rsidRPr="00863DE7">
        <w:rPr>
          <w:b/>
          <w:bCs/>
          <w:iCs/>
          <w:sz w:val="26"/>
          <w:szCs w:val="26"/>
        </w:rPr>
        <w:t>напряму підготовки</w:t>
      </w:r>
      <w:r w:rsidRPr="00863DE7">
        <w:rPr>
          <w:b/>
          <w:bCs/>
          <w:iCs/>
        </w:rPr>
        <w:t xml:space="preserve"> </w:t>
      </w:r>
      <w:r w:rsidRPr="00863DE7">
        <w:rPr>
          <w:b/>
          <w:bCs/>
          <w:iCs/>
          <w:szCs w:val="28"/>
        </w:rPr>
        <w:t>6.040101 – Хімія</w:t>
      </w:r>
    </w:p>
    <w:p w:rsidR="00A5248B" w:rsidRPr="00863DE7" w:rsidRDefault="00A5248B" w:rsidP="00A5248B">
      <w:pPr>
        <w:spacing w:before="240"/>
        <w:rPr>
          <w:szCs w:val="28"/>
        </w:rPr>
      </w:pPr>
      <w:r w:rsidRPr="00863DE7">
        <w:t>«</w:t>
      </w:r>
      <w:r w:rsidRPr="00863DE7">
        <w:rPr>
          <w:lang w:val="ru-RU"/>
        </w:rPr>
        <w:t xml:space="preserve"> </w:t>
      </w:r>
      <w:r>
        <w:rPr>
          <w:lang w:val="ru-RU"/>
        </w:rPr>
        <w:t>1</w:t>
      </w:r>
      <w:r w:rsidRPr="00863DE7">
        <w:rPr>
          <w:lang w:val="ru-RU"/>
        </w:rPr>
        <w:t xml:space="preserve"> </w:t>
      </w:r>
      <w:r w:rsidRPr="00863DE7">
        <w:t xml:space="preserve">» </w:t>
      </w:r>
      <w:r>
        <w:t>черв</w:t>
      </w:r>
      <w:r w:rsidRPr="00863DE7">
        <w:t xml:space="preserve">ня 2016 року –   </w:t>
      </w:r>
      <w:r w:rsidRPr="00F20139">
        <w:rPr>
          <w:b/>
          <w:bCs/>
          <w:lang w:val="ru-RU"/>
        </w:rPr>
        <w:t>1</w:t>
      </w:r>
      <w:r w:rsidR="00F20139">
        <w:rPr>
          <w:b/>
          <w:bCs/>
          <w:lang w:val="ru-RU"/>
        </w:rPr>
        <w:t>2</w:t>
      </w:r>
      <w:r w:rsidRPr="00863DE7">
        <w:rPr>
          <w:b/>
          <w:bCs/>
          <w:lang w:val="ru-RU"/>
        </w:rPr>
        <w:t xml:space="preserve"> </w:t>
      </w:r>
      <w:r w:rsidRPr="00863DE7">
        <w:t>с.</w:t>
      </w:r>
    </w:p>
    <w:p w:rsidR="00A5248B" w:rsidRPr="00863DE7" w:rsidRDefault="00A5248B" w:rsidP="00A5248B">
      <w:pPr>
        <w:jc w:val="both"/>
        <w:rPr>
          <w:sz w:val="22"/>
          <w:szCs w:val="22"/>
        </w:rPr>
      </w:pPr>
    </w:p>
    <w:p w:rsidR="00A5248B" w:rsidRPr="00863DE7" w:rsidRDefault="00A5248B" w:rsidP="00A5248B">
      <w:pPr>
        <w:jc w:val="both"/>
        <w:rPr>
          <w:sz w:val="22"/>
          <w:szCs w:val="22"/>
        </w:rPr>
      </w:pPr>
    </w:p>
    <w:p w:rsidR="00A5248B" w:rsidRPr="00863DE7" w:rsidRDefault="00A5248B" w:rsidP="00A5248B">
      <w:pPr>
        <w:jc w:val="both"/>
        <w:rPr>
          <w:sz w:val="22"/>
          <w:szCs w:val="22"/>
        </w:rPr>
      </w:pPr>
    </w:p>
    <w:p w:rsidR="00A5248B" w:rsidRPr="00132F4E" w:rsidRDefault="00A5248B" w:rsidP="00A5248B">
      <w:pPr>
        <w:jc w:val="both"/>
        <w:rPr>
          <w:noProof/>
          <w:sz w:val="24"/>
        </w:rPr>
      </w:pPr>
      <w:r w:rsidRPr="00863DE7">
        <w:rPr>
          <w:noProof/>
          <w:szCs w:val="28"/>
        </w:rPr>
        <w:t>Розробники</w:t>
      </w:r>
      <w:r w:rsidRPr="00863DE7">
        <w:rPr>
          <w:noProof/>
          <w:sz w:val="32"/>
          <w:szCs w:val="32"/>
        </w:rPr>
        <w:t xml:space="preserve">: </w:t>
      </w:r>
      <w:r w:rsidRPr="00863DE7">
        <w:rPr>
          <w:noProof/>
          <w:sz w:val="32"/>
          <w:szCs w:val="32"/>
        </w:rPr>
        <w:tab/>
      </w:r>
      <w:r w:rsidRPr="00863DE7">
        <w:rPr>
          <w:noProof/>
          <w:sz w:val="24"/>
        </w:rPr>
        <w:t>к.х.н., доц. Усенко Н.І.</w:t>
      </w:r>
    </w:p>
    <w:p w:rsidR="00A5248B" w:rsidRPr="00D04E6D" w:rsidRDefault="00A5248B" w:rsidP="00A5248B">
      <w:pPr>
        <w:ind w:left="2124"/>
        <w:jc w:val="both"/>
        <w:rPr>
          <w:b/>
          <w:noProof/>
          <w:sz w:val="32"/>
          <w:szCs w:val="32"/>
        </w:rPr>
      </w:pPr>
    </w:p>
    <w:p w:rsidR="00A5248B" w:rsidRPr="00863DE7" w:rsidRDefault="00A5248B" w:rsidP="00A5248B">
      <w:pPr>
        <w:jc w:val="both"/>
        <w:rPr>
          <w:sz w:val="22"/>
          <w:szCs w:val="22"/>
        </w:rPr>
      </w:pPr>
    </w:p>
    <w:p w:rsidR="00A5248B" w:rsidRPr="00863DE7" w:rsidRDefault="00A5248B" w:rsidP="00A5248B">
      <w:pPr>
        <w:jc w:val="both"/>
        <w:rPr>
          <w:sz w:val="22"/>
          <w:szCs w:val="22"/>
        </w:rPr>
      </w:pPr>
    </w:p>
    <w:p w:rsidR="00A5248B" w:rsidRPr="00863DE7" w:rsidRDefault="00A5248B" w:rsidP="00A5248B">
      <w:pPr>
        <w:jc w:val="both"/>
        <w:rPr>
          <w:sz w:val="22"/>
          <w:szCs w:val="22"/>
        </w:rPr>
      </w:pPr>
    </w:p>
    <w:p w:rsidR="00A5248B" w:rsidRPr="00863DE7" w:rsidRDefault="00A5248B" w:rsidP="00A5248B">
      <w:pPr>
        <w:jc w:val="both"/>
        <w:rPr>
          <w:sz w:val="22"/>
          <w:szCs w:val="22"/>
        </w:rPr>
      </w:pPr>
      <w:r w:rsidRPr="00863DE7">
        <w:rPr>
          <w:spacing w:val="-6"/>
          <w:sz w:val="26"/>
          <w:szCs w:val="26"/>
        </w:rPr>
        <w:t xml:space="preserve">Робоча програма дисципліни </w:t>
      </w:r>
      <w:r w:rsidRPr="00863DE7">
        <w:rPr>
          <w:bCs/>
          <w:sz w:val="26"/>
          <w:szCs w:val="26"/>
        </w:rPr>
        <w:t>“</w:t>
      </w:r>
      <w:r w:rsidR="00123E6B">
        <w:rPr>
          <w:bCs/>
          <w:sz w:val="26"/>
          <w:szCs w:val="26"/>
        </w:rPr>
        <w:t>Фізико-хімічні основи матеріалознавства</w:t>
      </w:r>
      <w:r w:rsidRPr="00863DE7">
        <w:rPr>
          <w:bCs/>
          <w:sz w:val="26"/>
          <w:szCs w:val="26"/>
        </w:rPr>
        <w:t>”</w:t>
      </w:r>
      <w:r w:rsidRPr="00863DE7">
        <w:rPr>
          <w:spacing w:val="-6"/>
          <w:sz w:val="26"/>
          <w:szCs w:val="26"/>
        </w:rPr>
        <w:t xml:space="preserve"> затверджена на засіданні </w:t>
      </w:r>
      <w:r w:rsidRPr="00863DE7">
        <w:rPr>
          <w:bCs/>
          <w:iCs/>
          <w:sz w:val="26"/>
          <w:szCs w:val="26"/>
        </w:rPr>
        <w:t>кафедри фізичної хімії</w:t>
      </w:r>
    </w:p>
    <w:p w:rsidR="00A5248B" w:rsidRPr="00863DE7" w:rsidRDefault="00A5248B" w:rsidP="00A5248B">
      <w:pPr>
        <w:jc w:val="both"/>
        <w:rPr>
          <w:sz w:val="26"/>
          <w:szCs w:val="26"/>
        </w:rPr>
      </w:pPr>
      <w:r w:rsidRPr="00863DE7">
        <w:rPr>
          <w:sz w:val="26"/>
          <w:szCs w:val="26"/>
          <w:lang w:eastAsia="uk-UA"/>
        </w:rPr>
        <w:t xml:space="preserve">Протокол № </w:t>
      </w:r>
      <w:r>
        <w:rPr>
          <w:sz w:val="26"/>
          <w:szCs w:val="26"/>
          <w:lang w:eastAsia="uk-UA"/>
        </w:rPr>
        <w:t>10</w:t>
      </w:r>
      <w:r w:rsidRPr="00863DE7">
        <w:rPr>
          <w:sz w:val="26"/>
          <w:szCs w:val="26"/>
          <w:lang w:eastAsia="uk-UA"/>
        </w:rPr>
        <w:t xml:space="preserve">  від “</w:t>
      </w:r>
      <w:r>
        <w:rPr>
          <w:sz w:val="26"/>
          <w:szCs w:val="26"/>
          <w:lang w:eastAsia="uk-UA"/>
        </w:rPr>
        <w:t>1</w:t>
      </w:r>
      <w:r w:rsidRPr="00863DE7">
        <w:rPr>
          <w:sz w:val="26"/>
          <w:szCs w:val="26"/>
          <w:lang w:eastAsia="uk-UA"/>
        </w:rPr>
        <w:t xml:space="preserve">” </w:t>
      </w:r>
      <w:r>
        <w:rPr>
          <w:sz w:val="26"/>
          <w:szCs w:val="26"/>
          <w:lang w:eastAsia="uk-UA"/>
        </w:rPr>
        <w:t>черв</w:t>
      </w:r>
      <w:r w:rsidRPr="00863DE7">
        <w:rPr>
          <w:sz w:val="26"/>
          <w:szCs w:val="26"/>
          <w:lang w:eastAsia="uk-UA"/>
        </w:rPr>
        <w:t>ня 2016 року</w:t>
      </w:r>
    </w:p>
    <w:p w:rsidR="00A5248B" w:rsidRPr="00863DE7" w:rsidRDefault="00A5248B" w:rsidP="00A5248B">
      <w:pPr>
        <w:jc w:val="both"/>
        <w:rPr>
          <w:sz w:val="22"/>
          <w:szCs w:val="22"/>
        </w:rPr>
      </w:pPr>
    </w:p>
    <w:p w:rsidR="00A5248B" w:rsidRPr="00863DE7" w:rsidRDefault="00A5248B" w:rsidP="00A5248B">
      <w:pPr>
        <w:rPr>
          <w:sz w:val="26"/>
          <w:szCs w:val="26"/>
          <w:lang w:eastAsia="uk-UA"/>
        </w:rPr>
      </w:pPr>
      <w:r w:rsidRPr="00863DE7">
        <w:rPr>
          <w:sz w:val="26"/>
          <w:szCs w:val="26"/>
          <w:lang w:eastAsia="uk-UA"/>
        </w:rPr>
        <w:t xml:space="preserve">Завідувач кафедри </w:t>
      </w:r>
      <w:r w:rsidRPr="00863DE7">
        <w:rPr>
          <w:bCs/>
          <w:iCs/>
          <w:sz w:val="26"/>
          <w:szCs w:val="26"/>
        </w:rPr>
        <w:t>фізичної хімії</w:t>
      </w:r>
    </w:p>
    <w:p w:rsidR="00A5248B" w:rsidRPr="00863DE7" w:rsidRDefault="00A5248B" w:rsidP="00A5248B">
      <w:pPr>
        <w:ind w:left="2832" w:firstLine="708"/>
        <w:rPr>
          <w:sz w:val="26"/>
          <w:szCs w:val="32"/>
          <w:lang w:eastAsia="uk-UA"/>
        </w:rPr>
      </w:pPr>
      <w:r>
        <w:rPr>
          <w:sz w:val="32"/>
          <w:szCs w:val="32"/>
          <w:lang w:eastAsia="uk-UA"/>
        </w:rPr>
        <w:t>_________________</w:t>
      </w:r>
      <w:r w:rsidRPr="00863DE7">
        <w:rPr>
          <w:sz w:val="32"/>
          <w:szCs w:val="32"/>
          <w:lang w:eastAsia="uk-UA"/>
        </w:rPr>
        <w:tab/>
      </w:r>
      <w:r w:rsidRPr="00863DE7">
        <w:rPr>
          <w:sz w:val="32"/>
          <w:szCs w:val="32"/>
          <w:lang w:eastAsia="uk-UA"/>
        </w:rPr>
        <w:tab/>
        <w:t>(</w:t>
      </w:r>
      <w:r w:rsidRPr="00863DE7">
        <w:rPr>
          <w:sz w:val="26"/>
          <w:szCs w:val="32"/>
          <w:lang w:eastAsia="uk-UA"/>
        </w:rPr>
        <w:t>І.О. Фрицький)</w:t>
      </w:r>
    </w:p>
    <w:p w:rsidR="00A5248B" w:rsidRPr="00863DE7" w:rsidRDefault="00A5248B" w:rsidP="00A5248B">
      <w:pPr>
        <w:spacing w:before="120"/>
        <w:ind w:left="2832" w:firstLine="708"/>
        <w:jc w:val="both"/>
        <w:rPr>
          <w:sz w:val="26"/>
          <w:szCs w:val="26"/>
        </w:rPr>
      </w:pPr>
      <w:r w:rsidRPr="00863DE7">
        <w:rPr>
          <w:sz w:val="26"/>
          <w:szCs w:val="26"/>
        </w:rPr>
        <w:t>«_____» ___________________ 20___ року</w:t>
      </w:r>
    </w:p>
    <w:p w:rsidR="00A5248B" w:rsidRPr="00863DE7" w:rsidRDefault="00A5248B" w:rsidP="00A5248B">
      <w:pPr>
        <w:jc w:val="both"/>
        <w:rPr>
          <w:sz w:val="22"/>
          <w:szCs w:val="22"/>
        </w:rPr>
      </w:pPr>
    </w:p>
    <w:p w:rsidR="00A5248B" w:rsidRPr="00863DE7" w:rsidRDefault="00A5248B" w:rsidP="00A5248B">
      <w:pPr>
        <w:jc w:val="both"/>
        <w:rPr>
          <w:sz w:val="22"/>
          <w:szCs w:val="22"/>
        </w:rPr>
      </w:pPr>
    </w:p>
    <w:p w:rsidR="00A5248B" w:rsidRPr="00863DE7" w:rsidRDefault="00A5248B" w:rsidP="00A5248B">
      <w:pPr>
        <w:jc w:val="both"/>
        <w:rPr>
          <w:sz w:val="22"/>
          <w:szCs w:val="22"/>
        </w:rPr>
      </w:pPr>
    </w:p>
    <w:p w:rsidR="00A5248B" w:rsidRPr="00863DE7" w:rsidRDefault="00A5248B" w:rsidP="00A5248B">
      <w:pPr>
        <w:jc w:val="both"/>
        <w:rPr>
          <w:sz w:val="22"/>
          <w:szCs w:val="22"/>
        </w:rPr>
      </w:pPr>
    </w:p>
    <w:p w:rsidR="00A5248B" w:rsidRPr="00863DE7" w:rsidRDefault="00A5248B" w:rsidP="00A5248B">
      <w:pPr>
        <w:spacing w:before="120"/>
        <w:jc w:val="both"/>
        <w:rPr>
          <w:sz w:val="26"/>
          <w:szCs w:val="26"/>
        </w:rPr>
      </w:pPr>
      <w:r w:rsidRPr="00863DE7">
        <w:rPr>
          <w:sz w:val="26"/>
          <w:szCs w:val="26"/>
          <w:lang w:eastAsia="uk-UA"/>
        </w:rPr>
        <w:t>Протокол №      від “     ”                20</w:t>
      </w:r>
      <w:r w:rsidRPr="00863DE7">
        <w:rPr>
          <w:sz w:val="26"/>
          <w:szCs w:val="26"/>
          <w:lang w:eastAsia="uk-UA"/>
        </w:rPr>
        <w:tab/>
        <w:t xml:space="preserve"> року</w:t>
      </w:r>
    </w:p>
    <w:p w:rsidR="00A5248B" w:rsidRPr="00863DE7" w:rsidRDefault="00A5248B" w:rsidP="00A5248B">
      <w:pPr>
        <w:jc w:val="both"/>
        <w:rPr>
          <w:sz w:val="22"/>
          <w:szCs w:val="28"/>
        </w:rPr>
      </w:pPr>
    </w:p>
    <w:p w:rsidR="00A5248B" w:rsidRPr="00863DE7" w:rsidRDefault="00A5248B" w:rsidP="00A5248B">
      <w:pPr>
        <w:rPr>
          <w:sz w:val="26"/>
          <w:szCs w:val="26"/>
          <w:lang w:eastAsia="uk-UA"/>
        </w:rPr>
      </w:pPr>
      <w:r w:rsidRPr="00863DE7">
        <w:rPr>
          <w:sz w:val="26"/>
          <w:szCs w:val="26"/>
          <w:lang w:eastAsia="uk-UA"/>
        </w:rPr>
        <w:t xml:space="preserve">Завідувач кафедри </w:t>
      </w:r>
      <w:r w:rsidRPr="00863DE7">
        <w:rPr>
          <w:bCs/>
          <w:iCs/>
          <w:sz w:val="26"/>
          <w:szCs w:val="26"/>
        </w:rPr>
        <w:t>фізичної хімії</w:t>
      </w:r>
    </w:p>
    <w:p w:rsidR="00A5248B" w:rsidRPr="00863DE7" w:rsidRDefault="00A5248B" w:rsidP="00A5248B">
      <w:pPr>
        <w:ind w:left="2832" w:firstLine="708"/>
        <w:rPr>
          <w:sz w:val="26"/>
          <w:szCs w:val="32"/>
          <w:lang w:eastAsia="uk-UA"/>
        </w:rPr>
      </w:pPr>
      <w:r w:rsidRPr="00863DE7">
        <w:rPr>
          <w:sz w:val="32"/>
          <w:szCs w:val="32"/>
          <w:lang w:eastAsia="uk-UA"/>
        </w:rPr>
        <w:t>_________________</w:t>
      </w:r>
      <w:r w:rsidRPr="00863DE7">
        <w:rPr>
          <w:sz w:val="32"/>
          <w:szCs w:val="32"/>
          <w:lang w:eastAsia="uk-UA"/>
        </w:rPr>
        <w:tab/>
      </w:r>
      <w:r w:rsidRPr="00863DE7">
        <w:rPr>
          <w:sz w:val="32"/>
          <w:szCs w:val="32"/>
          <w:lang w:eastAsia="uk-UA"/>
        </w:rPr>
        <w:tab/>
        <w:t>(</w:t>
      </w:r>
      <w:r w:rsidRPr="00863DE7">
        <w:rPr>
          <w:sz w:val="26"/>
          <w:szCs w:val="32"/>
          <w:lang w:eastAsia="uk-UA"/>
        </w:rPr>
        <w:t>І.О. Фрицький)</w:t>
      </w:r>
    </w:p>
    <w:p w:rsidR="00A5248B" w:rsidRPr="00863DE7" w:rsidRDefault="00A5248B" w:rsidP="00A5248B">
      <w:pPr>
        <w:spacing w:before="120"/>
        <w:ind w:left="2832" w:firstLine="708"/>
        <w:jc w:val="both"/>
        <w:rPr>
          <w:sz w:val="26"/>
          <w:szCs w:val="26"/>
        </w:rPr>
      </w:pPr>
      <w:r w:rsidRPr="00863DE7">
        <w:rPr>
          <w:sz w:val="26"/>
          <w:szCs w:val="26"/>
        </w:rPr>
        <w:t>«_____» ___________________ 20___ року</w:t>
      </w:r>
    </w:p>
    <w:p w:rsidR="00A5248B" w:rsidRPr="00863DE7" w:rsidRDefault="00A5248B" w:rsidP="00A5248B">
      <w:pPr>
        <w:jc w:val="both"/>
        <w:rPr>
          <w:szCs w:val="28"/>
        </w:rPr>
      </w:pPr>
    </w:p>
    <w:p w:rsidR="00A5248B" w:rsidRPr="00863DE7" w:rsidRDefault="00A5248B" w:rsidP="00A5248B">
      <w:pPr>
        <w:jc w:val="both"/>
        <w:rPr>
          <w:szCs w:val="28"/>
        </w:rPr>
      </w:pPr>
    </w:p>
    <w:p w:rsidR="00A5248B" w:rsidRPr="00863DE7" w:rsidRDefault="00A5248B" w:rsidP="00A5248B">
      <w:pPr>
        <w:jc w:val="both"/>
        <w:rPr>
          <w:szCs w:val="28"/>
        </w:rPr>
      </w:pPr>
    </w:p>
    <w:p w:rsidR="00A5248B" w:rsidRPr="00863DE7" w:rsidRDefault="00A5248B" w:rsidP="00A5248B">
      <w:pPr>
        <w:jc w:val="both"/>
        <w:rPr>
          <w:sz w:val="26"/>
          <w:szCs w:val="26"/>
        </w:rPr>
      </w:pPr>
      <w:r w:rsidRPr="00863DE7">
        <w:rPr>
          <w:sz w:val="26"/>
          <w:szCs w:val="26"/>
        </w:rPr>
        <w:t>Схвалено науково - методичною комісією  хімічного факультету</w:t>
      </w:r>
    </w:p>
    <w:p w:rsidR="00A5248B" w:rsidRPr="00863DE7" w:rsidRDefault="00A5248B" w:rsidP="00A5248B">
      <w:pPr>
        <w:jc w:val="both"/>
        <w:rPr>
          <w:szCs w:val="28"/>
        </w:rPr>
      </w:pPr>
    </w:p>
    <w:p w:rsidR="00A5248B" w:rsidRPr="00863DE7" w:rsidRDefault="00A5248B" w:rsidP="00A5248B">
      <w:pPr>
        <w:jc w:val="both"/>
        <w:rPr>
          <w:sz w:val="26"/>
          <w:szCs w:val="26"/>
        </w:rPr>
      </w:pPr>
      <w:r w:rsidRPr="00863DE7">
        <w:rPr>
          <w:sz w:val="26"/>
          <w:szCs w:val="26"/>
        </w:rPr>
        <w:t>Протокол від «_</w:t>
      </w:r>
      <w:r>
        <w:rPr>
          <w:sz w:val="26"/>
          <w:szCs w:val="26"/>
        </w:rPr>
        <w:t>9</w:t>
      </w:r>
      <w:r w:rsidRPr="00863DE7">
        <w:rPr>
          <w:sz w:val="26"/>
          <w:szCs w:val="26"/>
        </w:rPr>
        <w:t>_» __</w:t>
      </w:r>
      <w:r>
        <w:rPr>
          <w:sz w:val="26"/>
          <w:szCs w:val="26"/>
        </w:rPr>
        <w:t>червня</w:t>
      </w:r>
      <w:r w:rsidRPr="00863DE7">
        <w:rPr>
          <w:sz w:val="26"/>
          <w:szCs w:val="26"/>
        </w:rPr>
        <w:t>___ 201</w:t>
      </w:r>
      <w:r>
        <w:rPr>
          <w:sz w:val="26"/>
          <w:szCs w:val="26"/>
        </w:rPr>
        <w:t>6</w:t>
      </w:r>
      <w:r w:rsidRPr="00863DE7">
        <w:rPr>
          <w:sz w:val="26"/>
          <w:szCs w:val="26"/>
        </w:rPr>
        <w:t>_ року №_</w:t>
      </w:r>
      <w:r>
        <w:rPr>
          <w:sz w:val="26"/>
          <w:szCs w:val="26"/>
        </w:rPr>
        <w:t>1</w:t>
      </w:r>
      <w:r w:rsidRPr="00863DE7">
        <w:rPr>
          <w:sz w:val="26"/>
          <w:szCs w:val="26"/>
        </w:rPr>
        <w:t>_</w:t>
      </w:r>
    </w:p>
    <w:p w:rsidR="00A5248B" w:rsidRPr="00863DE7" w:rsidRDefault="00A5248B" w:rsidP="00A5248B">
      <w:pPr>
        <w:spacing w:before="120"/>
        <w:jc w:val="both"/>
        <w:rPr>
          <w:sz w:val="26"/>
          <w:szCs w:val="26"/>
        </w:rPr>
      </w:pPr>
      <w:r w:rsidRPr="00863DE7">
        <w:rPr>
          <w:sz w:val="26"/>
          <w:szCs w:val="26"/>
        </w:rPr>
        <w:t xml:space="preserve">Голова науково-методичної комісії </w:t>
      </w:r>
      <w:r w:rsidRPr="00863DE7">
        <w:rPr>
          <w:sz w:val="26"/>
          <w:szCs w:val="26"/>
        </w:rPr>
        <w:tab/>
        <w:t>________________</w:t>
      </w:r>
      <w:r w:rsidRPr="00863DE7">
        <w:rPr>
          <w:sz w:val="26"/>
          <w:szCs w:val="26"/>
        </w:rPr>
        <w:tab/>
      </w:r>
      <w:r w:rsidRPr="00863DE7">
        <w:rPr>
          <w:sz w:val="26"/>
          <w:szCs w:val="26"/>
        </w:rPr>
        <w:tab/>
        <w:t>(В.М. Амірханов)</w:t>
      </w:r>
    </w:p>
    <w:p w:rsidR="00A5248B" w:rsidRPr="00863DE7" w:rsidRDefault="00A5248B" w:rsidP="00A5248B">
      <w:pPr>
        <w:ind w:left="3540" w:firstLine="708"/>
        <w:jc w:val="both"/>
        <w:rPr>
          <w:sz w:val="26"/>
          <w:szCs w:val="26"/>
        </w:rPr>
      </w:pPr>
      <w:r w:rsidRPr="00863DE7">
        <w:rPr>
          <w:sz w:val="26"/>
          <w:szCs w:val="26"/>
        </w:rPr>
        <w:t>«_____» _________________ 20___ року</w:t>
      </w:r>
    </w:p>
    <w:p w:rsidR="00A5248B" w:rsidRPr="00863DE7" w:rsidRDefault="00A5248B" w:rsidP="00A5248B">
      <w:pPr>
        <w:ind w:left="4956" w:firstLine="708"/>
        <w:jc w:val="center"/>
      </w:pPr>
    </w:p>
    <w:p w:rsidR="00A5248B" w:rsidRPr="00863DE7" w:rsidRDefault="00A5248B" w:rsidP="00A5248B">
      <w:pPr>
        <w:ind w:left="4956" w:firstLine="708"/>
        <w:jc w:val="center"/>
      </w:pPr>
    </w:p>
    <w:p w:rsidR="00A5248B" w:rsidRPr="00863DE7" w:rsidRDefault="00A5248B" w:rsidP="00A5248B">
      <w:pPr>
        <w:ind w:left="4956" w:firstLine="708"/>
        <w:jc w:val="center"/>
      </w:pPr>
    </w:p>
    <w:p w:rsidR="00A5248B" w:rsidRPr="00863DE7" w:rsidRDefault="00A5248B" w:rsidP="00A5248B">
      <w:pPr>
        <w:ind w:left="4956" w:firstLine="708"/>
        <w:jc w:val="center"/>
      </w:pPr>
      <w:r w:rsidRPr="00863DE7">
        <w:t>© __</w:t>
      </w:r>
      <w:r w:rsidRPr="00863DE7">
        <w:rPr>
          <w:u w:val="single"/>
        </w:rPr>
        <w:t>Фрицький І.О.</w:t>
      </w:r>
      <w:r w:rsidRPr="00863DE7">
        <w:t>, 2016_ рік</w:t>
      </w:r>
    </w:p>
    <w:p w:rsidR="00A5248B" w:rsidRPr="00863DE7" w:rsidRDefault="00A5248B" w:rsidP="00A5248B">
      <w:pPr>
        <w:ind w:left="4956" w:firstLine="708"/>
        <w:jc w:val="center"/>
      </w:pPr>
      <w:r w:rsidRPr="00863DE7">
        <w:t>© ______________, 20___ рік</w:t>
      </w:r>
    </w:p>
    <w:p w:rsidR="00A5248B" w:rsidRPr="00863DE7" w:rsidRDefault="00A5248B" w:rsidP="00A5248B">
      <w:pPr>
        <w:ind w:left="4956" w:firstLine="708"/>
        <w:jc w:val="center"/>
      </w:pPr>
      <w:r w:rsidRPr="00863DE7">
        <w:t>© ______________, 20___ рік</w:t>
      </w:r>
    </w:p>
    <w:p w:rsidR="00A5248B" w:rsidRPr="00863DE7" w:rsidRDefault="00A5248B" w:rsidP="00A5248B">
      <w:pPr>
        <w:jc w:val="center"/>
        <w:rPr>
          <w:b/>
          <w:bCs/>
        </w:rPr>
      </w:pPr>
      <w:r w:rsidRPr="00863DE7">
        <w:br w:type="column"/>
      </w:r>
      <w:r w:rsidRPr="00863DE7">
        <w:rPr>
          <w:b/>
          <w:bCs/>
        </w:rPr>
        <w:lastRenderedPageBreak/>
        <w:t>ВСТУП</w:t>
      </w:r>
    </w:p>
    <w:p w:rsidR="00A5248B" w:rsidRPr="00863DE7" w:rsidRDefault="00A5248B" w:rsidP="00A5248B">
      <w:pPr>
        <w:spacing w:before="120"/>
        <w:ind w:firstLine="720"/>
        <w:jc w:val="both"/>
        <w:rPr>
          <w:bCs/>
          <w:sz w:val="24"/>
        </w:rPr>
      </w:pPr>
      <w:r w:rsidRPr="00863DE7">
        <w:rPr>
          <w:sz w:val="24"/>
        </w:rPr>
        <w:t xml:space="preserve">Навчальна дисципліна </w:t>
      </w:r>
      <w:r w:rsidRPr="00863DE7">
        <w:rPr>
          <w:b/>
          <w:bCs/>
          <w:spacing w:val="-6"/>
          <w:sz w:val="24"/>
        </w:rPr>
        <w:t>”</w:t>
      </w:r>
      <w:r>
        <w:rPr>
          <w:b/>
          <w:bCs/>
          <w:spacing w:val="-6"/>
          <w:sz w:val="24"/>
          <w:u w:val="single"/>
        </w:rPr>
        <w:t>Фізико-хімічні основи матеріалознавства</w:t>
      </w:r>
      <w:r w:rsidRPr="00863DE7">
        <w:rPr>
          <w:b/>
          <w:bCs/>
          <w:spacing w:val="-6"/>
          <w:sz w:val="24"/>
        </w:rPr>
        <w:t xml:space="preserve">” </w:t>
      </w:r>
      <w:r w:rsidRPr="00863DE7">
        <w:rPr>
          <w:sz w:val="24"/>
        </w:rPr>
        <w:t>є складовою освітньо-професійної програми підготовки фахівців за освітньо-кваліфікаційним рівнем «</w:t>
      </w:r>
      <w:r w:rsidRPr="00863DE7">
        <w:rPr>
          <w:b/>
          <w:bCs/>
          <w:sz w:val="24"/>
          <w:u w:val="single"/>
        </w:rPr>
        <w:t>бакалавр</w:t>
      </w:r>
      <w:r w:rsidRPr="00863DE7">
        <w:rPr>
          <w:sz w:val="24"/>
        </w:rPr>
        <w:t xml:space="preserve">» галузі знань </w:t>
      </w:r>
      <w:r w:rsidRPr="00863DE7">
        <w:rPr>
          <w:b/>
          <w:bCs/>
          <w:sz w:val="24"/>
          <w:u w:val="single"/>
        </w:rPr>
        <w:t>__0401 – Природничі науки</w:t>
      </w:r>
      <w:r w:rsidRPr="00863DE7">
        <w:rPr>
          <w:sz w:val="24"/>
        </w:rPr>
        <w:t xml:space="preserve"> з </w:t>
      </w:r>
      <w:r w:rsidRPr="00863DE7">
        <w:rPr>
          <w:i/>
          <w:sz w:val="24"/>
        </w:rPr>
        <w:t>напряму підготовки</w:t>
      </w:r>
      <w:r w:rsidRPr="00863DE7">
        <w:rPr>
          <w:sz w:val="24"/>
        </w:rPr>
        <w:t xml:space="preserve"> </w:t>
      </w:r>
      <w:r w:rsidRPr="00863DE7">
        <w:rPr>
          <w:b/>
          <w:bCs/>
          <w:sz w:val="24"/>
          <w:u w:val="single"/>
        </w:rPr>
        <w:t>_</w:t>
      </w:r>
      <w:r w:rsidRPr="00863DE7">
        <w:rPr>
          <w:b/>
          <w:bCs/>
          <w:sz w:val="24"/>
          <w:szCs w:val="28"/>
          <w:u w:val="single"/>
        </w:rPr>
        <w:t>6.040101 – Хімія</w:t>
      </w:r>
      <w:r w:rsidRPr="00863DE7">
        <w:rPr>
          <w:b/>
          <w:bCs/>
          <w:sz w:val="24"/>
          <w:u w:val="single"/>
        </w:rPr>
        <w:t>_</w:t>
      </w:r>
      <w:r w:rsidRPr="00863DE7">
        <w:rPr>
          <w:sz w:val="24"/>
        </w:rPr>
        <w:t xml:space="preserve">, </w:t>
      </w:r>
      <w:r w:rsidRPr="00863DE7">
        <w:rPr>
          <w:i/>
          <w:sz w:val="24"/>
        </w:rPr>
        <w:t>спеціальності</w:t>
      </w:r>
      <w:r w:rsidRPr="00863DE7">
        <w:rPr>
          <w:sz w:val="24"/>
        </w:rPr>
        <w:t xml:space="preserve"> </w:t>
      </w:r>
      <w:r w:rsidRPr="00863DE7">
        <w:rPr>
          <w:b/>
          <w:sz w:val="24"/>
        </w:rPr>
        <w:t xml:space="preserve">- </w:t>
      </w:r>
      <w:r w:rsidRPr="00863DE7">
        <w:rPr>
          <w:b/>
          <w:sz w:val="24"/>
          <w:u w:val="single"/>
        </w:rPr>
        <w:t>_</w:t>
      </w:r>
      <w:r w:rsidRPr="00863DE7">
        <w:rPr>
          <w:b/>
          <w:sz w:val="24"/>
          <w:szCs w:val="28"/>
          <w:u w:val="single"/>
        </w:rPr>
        <w:t>6.04010101 – Хімія</w:t>
      </w:r>
      <w:r w:rsidRPr="00863DE7">
        <w:rPr>
          <w:b/>
          <w:sz w:val="24"/>
          <w:u w:val="single"/>
        </w:rPr>
        <w:t>_</w:t>
      </w:r>
      <w:r>
        <w:rPr>
          <w:b/>
          <w:sz w:val="24"/>
          <w:u w:val="single"/>
        </w:rPr>
        <w:t xml:space="preserve">, </w:t>
      </w:r>
      <w:r>
        <w:rPr>
          <w:i/>
          <w:sz w:val="24"/>
        </w:rPr>
        <w:t xml:space="preserve">кластеру – </w:t>
      </w:r>
      <w:r w:rsidRPr="00D04E6D">
        <w:rPr>
          <w:b/>
          <w:sz w:val="24"/>
        </w:rPr>
        <w:t>Фізична хімія</w:t>
      </w:r>
      <w:r>
        <w:rPr>
          <w:b/>
          <w:sz w:val="24"/>
        </w:rPr>
        <w:t>.</w:t>
      </w:r>
    </w:p>
    <w:p w:rsidR="00A5248B" w:rsidRPr="00863DE7" w:rsidRDefault="00A5248B" w:rsidP="00A5248B">
      <w:pPr>
        <w:spacing w:before="120"/>
        <w:rPr>
          <w:sz w:val="24"/>
        </w:rPr>
      </w:pPr>
      <w:r w:rsidRPr="00863DE7">
        <w:rPr>
          <w:sz w:val="24"/>
        </w:rPr>
        <w:t xml:space="preserve">Дана дисципліна </w:t>
      </w:r>
      <w:r>
        <w:rPr>
          <w:b/>
          <w:bCs/>
          <w:sz w:val="24"/>
          <w:u w:val="single"/>
        </w:rPr>
        <w:t>з циклу вільного вибору студента</w:t>
      </w:r>
      <w:r w:rsidRPr="00863DE7">
        <w:rPr>
          <w:sz w:val="24"/>
        </w:rPr>
        <w:t xml:space="preserve"> за </w:t>
      </w:r>
      <w:r w:rsidRPr="00863DE7">
        <w:rPr>
          <w:b/>
          <w:i/>
          <w:sz w:val="24"/>
        </w:rPr>
        <w:t xml:space="preserve">спеціальністю </w:t>
      </w:r>
      <w:r w:rsidRPr="00863DE7">
        <w:rPr>
          <w:b/>
          <w:sz w:val="24"/>
          <w:u w:val="single"/>
        </w:rPr>
        <w:t>_</w:t>
      </w:r>
      <w:r w:rsidRPr="00863DE7">
        <w:rPr>
          <w:b/>
          <w:sz w:val="24"/>
          <w:szCs w:val="28"/>
          <w:u w:val="single"/>
        </w:rPr>
        <w:t>6.04010101 – Хімія</w:t>
      </w:r>
      <w:r w:rsidRPr="00863DE7">
        <w:rPr>
          <w:b/>
          <w:sz w:val="24"/>
          <w:u w:val="single"/>
        </w:rPr>
        <w:t>_</w:t>
      </w:r>
      <w:r w:rsidRPr="00863DE7">
        <w:rPr>
          <w:sz w:val="24"/>
        </w:rPr>
        <w:t>.</w:t>
      </w:r>
    </w:p>
    <w:p w:rsidR="00A5248B" w:rsidRPr="00863DE7" w:rsidRDefault="00A5248B" w:rsidP="00A5248B">
      <w:pPr>
        <w:spacing w:before="120"/>
        <w:jc w:val="both"/>
        <w:rPr>
          <w:i/>
          <w:sz w:val="24"/>
        </w:rPr>
      </w:pPr>
      <w:r w:rsidRPr="00863DE7">
        <w:rPr>
          <w:sz w:val="24"/>
        </w:rPr>
        <w:t xml:space="preserve">Викладається у </w:t>
      </w:r>
      <w:r w:rsidRPr="00863DE7">
        <w:rPr>
          <w:b/>
          <w:sz w:val="24"/>
          <w:u w:val="single"/>
        </w:rPr>
        <w:t>_</w:t>
      </w:r>
      <w:r>
        <w:rPr>
          <w:b/>
          <w:sz w:val="24"/>
          <w:u w:val="single"/>
        </w:rPr>
        <w:t>7</w:t>
      </w:r>
      <w:r w:rsidRPr="00863DE7">
        <w:rPr>
          <w:b/>
          <w:sz w:val="24"/>
          <w:u w:val="single"/>
        </w:rPr>
        <w:t xml:space="preserve"> _</w:t>
      </w:r>
      <w:r w:rsidRPr="00863DE7">
        <w:rPr>
          <w:b/>
          <w:sz w:val="24"/>
        </w:rPr>
        <w:t xml:space="preserve"> </w:t>
      </w:r>
      <w:r w:rsidRPr="00863DE7">
        <w:rPr>
          <w:sz w:val="24"/>
        </w:rPr>
        <w:t xml:space="preserve">семестрі </w:t>
      </w:r>
      <w:r w:rsidRPr="00863DE7">
        <w:rPr>
          <w:b/>
          <w:sz w:val="24"/>
          <w:u w:val="single"/>
        </w:rPr>
        <w:t>_</w:t>
      </w:r>
      <w:r>
        <w:rPr>
          <w:b/>
          <w:sz w:val="24"/>
          <w:u w:val="single"/>
        </w:rPr>
        <w:t>4</w:t>
      </w:r>
      <w:r w:rsidRPr="00863DE7">
        <w:rPr>
          <w:b/>
          <w:sz w:val="24"/>
          <w:u w:val="single"/>
        </w:rPr>
        <w:t xml:space="preserve"> </w:t>
      </w:r>
      <w:r w:rsidRPr="00863DE7">
        <w:rPr>
          <w:b/>
          <w:sz w:val="24"/>
        </w:rPr>
        <w:t xml:space="preserve"> </w:t>
      </w:r>
      <w:r w:rsidRPr="00863DE7">
        <w:rPr>
          <w:sz w:val="24"/>
        </w:rPr>
        <w:t>курсу</w:t>
      </w:r>
      <w:r w:rsidRPr="00863DE7">
        <w:rPr>
          <w:b/>
          <w:sz w:val="24"/>
        </w:rPr>
        <w:t xml:space="preserve"> </w:t>
      </w:r>
      <w:r w:rsidRPr="00863DE7">
        <w:rPr>
          <w:sz w:val="24"/>
        </w:rPr>
        <w:t xml:space="preserve">в </w:t>
      </w:r>
      <w:r w:rsidRPr="00863DE7">
        <w:rPr>
          <w:b/>
          <w:sz w:val="24"/>
        </w:rPr>
        <w:t xml:space="preserve">обсязі – </w:t>
      </w:r>
      <w:r w:rsidRPr="00863DE7">
        <w:rPr>
          <w:b/>
          <w:sz w:val="24"/>
          <w:u w:val="single"/>
        </w:rPr>
        <w:t>_</w:t>
      </w:r>
      <w:r>
        <w:rPr>
          <w:b/>
          <w:sz w:val="24"/>
          <w:u w:val="single"/>
        </w:rPr>
        <w:t>144</w:t>
      </w:r>
      <w:r w:rsidRPr="00863DE7">
        <w:rPr>
          <w:b/>
          <w:sz w:val="24"/>
          <w:u w:val="single"/>
        </w:rPr>
        <w:t>_</w:t>
      </w:r>
      <w:r w:rsidRPr="00863DE7">
        <w:rPr>
          <w:b/>
          <w:sz w:val="24"/>
        </w:rPr>
        <w:t xml:space="preserve"> год.</w:t>
      </w:r>
      <w:r w:rsidRPr="00863DE7">
        <w:rPr>
          <w:rStyle w:val="a3"/>
          <w:sz w:val="24"/>
        </w:rPr>
        <w:t xml:space="preserve"> </w:t>
      </w:r>
      <w:r w:rsidRPr="00863DE7">
        <w:rPr>
          <w:b/>
          <w:i/>
          <w:sz w:val="24"/>
        </w:rPr>
        <w:t xml:space="preserve">( </w:t>
      </w:r>
      <w:r>
        <w:rPr>
          <w:b/>
          <w:i/>
          <w:sz w:val="24"/>
          <w:u w:val="single"/>
        </w:rPr>
        <w:t>4</w:t>
      </w:r>
      <w:r w:rsidRPr="00863DE7">
        <w:rPr>
          <w:b/>
          <w:i/>
          <w:sz w:val="24"/>
        </w:rPr>
        <w:t xml:space="preserve"> кредитів </w:t>
      </w:r>
      <w:r w:rsidRPr="00863DE7">
        <w:rPr>
          <w:b/>
          <w:i/>
          <w:sz w:val="24"/>
          <w:lang w:val="en-US"/>
        </w:rPr>
        <w:t>ECTS</w:t>
      </w:r>
      <w:r w:rsidRPr="00863DE7">
        <w:rPr>
          <w:b/>
          <w:i/>
          <w:sz w:val="24"/>
        </w:rPr>
        <w:t xml:space="preserve">) </w:t>
      </w:r>
      <w:r w:rsidRPr="00863DE7">
        <w:rPr>
          <w:sz w:val="24"/>
        </w:rPr>
        <w:t xml:space="preserve">зокрема: </w:t>
      </w:r>
      <w:r w:rsidRPr="00863DE7">
        <w:rPr>
          <w:i/>
          <w:sz w:val="24"/>
        </w:rPr>
        <w:t xml:space="preserve">лекції – </w:t>
      </w:r>
      <w:r>
        <w:rPr>
          <w:b/>
          <w:bCs/>
          <w:i/>
          <w:sz w:val="24"/>
          <w:u w:val="single"/>
        </w:rPr>
        <w:t>34</w:t>
      </w:r>
      <w:r w:rsidRPr="00863DE7">
        <w:rPr>
          <w:i/>
          <w:sz w:val="24"/>
        </w:rPr>
        <w:t xml:space="preserve"> год., практичні </w:t>
      </w:r>
      <w:r>
        <w:rPr>
          <w:i/>
          <w:sz w:val="24"/>
        </w:rPr>
        <w:t xml:space="preserve">– </w:t>
      </w:r>
      <w:r w:rsidRPr="00863DE7">
        <w:rPr>
          <w:b/>
          <w:bCs/>
          <w:i/>
          <w:sz w:val="24"/>
          <w:u w:val="single"/>
        </w:rPr>
        <w:t>3</w:t>
      </w:r>
      <w:r>
        <w:rPr>
          <w:b/>
          <w:bCs/>
          <w:i/>
          <w:sz w:val="24"/>
          <w:u w:val="single"/>
        </w:rPr>
        <w:t>4</w:t>
      </w:r>
      <w:r w:rsidRPr="00863DE7">
        <w:rPr>
          <w:i/>
          <w:sz w:val="24"/>
        </w:rPr>
        <w:t xml:space="preserve"> год., </w:t>
      </w:r>
      <w:r w:rsidRPr="00863DE7">
        <w:rPr>
          <w:i/>
          <w:spacing w:val="-4"/>
          <w:sz w:val="24"/>
        </w:rPr>
        <w:t xml:space="preserve">самостійна робота – </w:t>
      </w:r>
      <w:r w:rsidRPr="00863DE7">
        <w:rPr>
          <w:b/>
          <w:bCs/>
          <w:i/>
          <w:spacing w:val="-4"/>
          <w:sz w:val="24"/>
          <w:u w:val="single"/>
        </w:rPr>
        <w:t>_</w:t>
      </w:r>
      <w:r>
        <w:rPr>
          <w:b/>
          <w:bCs/>
          <w:i/>
          <w:spacing w:val="-4"/>
          <w:sz w:val="24"/>
          <w:u w:val="single"/>
        </w:rPr>
        <w:t>76</w:t>
      </w:r>
      <w:r w:rsidRPr="00863DE7">
        <w:rPr>
          <w:b/>
          <w:bCs/>
          <w:i/>
          <w:spacing w:val="-4"/>
          <w:sz w:val="24"/>
          <w:u w:val="single"/>
        </w:rPr>
        <w:t>_</w:t>
      </w:r>
      <w:r w:rsidRPr="00863DE7">
        <w:rPr>
          <w:i/>
          <w:spacing w:val="-4"/>
          <w:sz w:val="24"/>
        </w:rPr>
        <w:t xml:space="preserve"> год.</w:t>
      </w:r>
      <w:r w:rsidRPr="00863DE7">
        <w:rPr>
          <w:sz w:val="24"/>
        </w:rPr>
        <w:t xml:space="preserve"> У курсі передбачено  </w:t>
      </w:r>
      <w:r w:rsidRPr="00863DE7">
        <w:rPr>
          <w:b/>
          <w:sz w:val="24"/>
          <w:u w:val="single"/>
        </w:rPr>
        <w:t xml:space="preserve"> </w:t>
      </w:r>
      <w:r>
        <w:rPr>
          <w:b/>
          <w:sz w:val="24"/>
          <w:u w:val="single"/>
        </w:rPr>
        <w:t>2</w:t>
      </w:r>
      <w:r w:rsidRPr="00863DE7">
        <w:rPr>
          <w:b/>
          <w:sz w:val="24"/>
          <w:u w:val="single"/>
        </w:rPr>
        <w:t xml:space="preserve"> </w:t>
      </w:r>
      <w:r w:rsidRPr="00863DE7">
        <w:rPr>
          <w:sz w:val="24"/>
        </w:rPr>
        <w:t xml:space="preserve"> </w:t>
      </w:r>
      <w:r w:rsidRPr="00863DE7">
        <w:rPr>
          <w:i/>
          <w:sz w:val="24"/>
        </w:rPr>
        <w:t>змістових модулі</w:t>
      </w:r>
      <w:r w:rsidRPr="00863DE7">
        <w:rPr>
          <w:sz w:val="24"/>
        </w:rPr>
        <w:t xml:space="preserve"> та </w:t>
      </w:r>
      <w:r w:rsidRPr="00863DE7">
        <w:rPr>
          <w:b/>
          <w:sz w:val="24"/>
          <w:u w:val="single"/>
        </w:rPr>
        <w:t xml:space="preserve"> </w:t>
      </w:r>
      <w:r>
        <w:rPr>
          <w:b/>
          <w:sz w:val="24"/>
          <w:u w:val="single"/>
        </w:rPr>
        <w:t>2</w:t>
      </w:r>
      <w:r w:rsidRPr="00863DE7">
        <w:rPr>
          <w:b/>
          <w:sz w:val="24"/>
          <w:u w:val="single"/>
        </w:rPr>
        <w:t xml:space="preserve"> </w:t>
      </w:r>
      <w:r w:rsidRPr="00863DE7">
        <w:rPr>
          <w:i/>
          <w:sz w:val="24"/>
        </w:rPr>
        <w:t xml:space="preserve"> модульні</w:t>
      </w:r>
      <w:r w:rsidRPr="00863DE7">
        <w:rPr>
          <w:sz w:val="24"/>
        </w:rPr>
        <w:t xml:space="preserve"> </w:t>
      </w:r>
      <w:r w:rsidRPr="00863DE7">
        <w:rPr>
          <w:i/>
          <w:sz w:val="24"/>
        </w:rPr>
        <w:t>контрольні роботи</w:t>
      </w:r>
      <w:r w:rsidRPr="00863DE7">
        <w:rPr>
          <w:sz w:val="24"/>
        </w:rPr>
        <w:t xml:space="preserve">. Вивчення дисципліни  завершується </w:t>
      </w:r>
      <w:r w:rsidR="00134074">
        <w:rPr>
          <w:b/>
          <w:bCs/>
          <w:sz w:val="24"/>
        </w:rPr>
        <w:t>заліком</w:t>
      </w:r>
      <w:r w:rsidRPr="00863DE7">
        <w:rPr>
          <w:b/>
          <w:bCs/>
          <w:sz w:val="24"/>
        </w:rPr>
        <w:t>.</w:t>
      </w:r>
    </w:p>
    <w:p w:rsidR="00A5248B" w:rsidRPr="00863DE7" w:rsidRDefault="00A5248B" w:rsidP="00A5248B">
      <w:pPr>
        <w:spacing w:before="120"/>
        <w:ind w:firstLine="560"/>
        <w:jc w:val="both"/>
        <w:rPr>
          <w:sz w:val="24"/>
        </w:rPr>
      </w:pPr>
      <w:r w:rsidRPr="00863DE7">
        <w:rPr>
          <w:b/>
          <w:sz w:val="24"/>
        </w:rPr>
        <w:t xml:space="preserve">Мета дисципліни </w:t>
      </w:r>
      <w:r w:rsidRPr="00863DE7">
        <w:rPr>
          <w:sz w:val="24"/>
        </w:rPr>
        <w:t xml:space="preserve">– </w:t>
      </w:r>
      <w:r w:rsidR="00134074">
        <w:rPr>
          <w:sz w:val="24"/>
        </w:rPr>
        <w:t>набуття</w:t>
      </w:r>
      <w:r w:rsidRPr="00863DE7">
        <w:rPr>
          <w:sz w:val="24"/>
        </w:rPr>
        <w:t xml:space="preserve"> студентами </w:t>
      </w:r>
      <w:r w:rsidR="00134074">
        <w:rPr>
          <w:sz w:val="24"/>
        </w:rPr>
        <w:t xml:space="preserve">розгорнутої </w:t>
      </w:r>
      <w:r w:rsidRPr="00863DE7">
        <w:rPr>
          <w:sz w:val="24"/>
        </w:rPr>
        <w:t xml:space="preserve">системи уявлень стосовно </w:t>
      </w:r>
      <w:r w:rsidR="00134074">
        <w:rPr>
          <w:sz w:val="24"/>
        </w:rPr>
        <w:t>взаємозв</w:t>
      </w:r>
      <w:r w:rsidR="00134074" w:rsidRPr="00134074">
        <w:rPr>
          <w:sz w:val="24"/>
        </w:rPr>
        <w:t>’</w:t>
      </w:r>
      <w:r w:rsidR="00134074">
        <w:rPr>
          <w:sz w:val="24"/>
        </w:rPr>
        <w:t>язку</w:t>
      </w:r>
      <w:r w:rsidR="00134074" w:rsidRPr="00134074">
        <w:rPr>
          <w:sz w:val="24"/>
        </w:rPr>
        <w:t xml:space="preserve"> </w:t>
      </w:r>
      <w:r w:rsidR="00134074">
        <w:rPr>
          <w:sz w:val="24"/>
        </w:rPr>
        <w:t>між</w:t>
      </w:r>
      <w:r w:rsidR="00134074" w:rsidRPr="00134074">
        <w:rPr>
          <w:sz w:val="24"/>
        </w:rPr>
        <w:t xml:space="preserve"> </w:t>
      </w:r>
      <w:r w:rsidR="00134074">
        <w:rPr>
          <w:sz w:val="24"/>
        </w:rPr>
        <w:t>структурою та різноманітними властивостями</w:t>
      </w:r>
      <w:r w:rsidR="00134074" w:rsidRPr="00134074">
        <w:rPr>
          <w:sz w:val="24"/>
        </w:rPr>
        <w:t xml:space="preserve"> </w:t>
      </w:r>
      <w:r w:rsidR="00134074">
        <w:rPr>
          <w:sz w:val="24"/>
        </w:rPr>
        <w:t>широкого кола сучасних матеріалів</w:t>
      </w:r>
      <w:r w:rsidRPr="00863DE7">
        <w:rPr>
          <w:sz w:val="24"/>
        </w:rPr>
        <w:t>,</w:t>
      </w:r>
      <w:r w:rsidR="00134074">
        <w:rPr>
          <w:sz w:val="24"/>
        </w:rPr>
        <w:t xml:space="preserve"> що використовуються в різних областях науки і техніки;</w:t>
      </w:r>
      <w:r w:rsidRPr="00863DE7">
        <w:rPr>
          <w:sz w:val="24"/>
        </w:rPr>
        <w:t xml:space="preserve"> </w:t>
      </w:r>
      <w:r>
        <w:rPr>
          <w:sz w:val="24"/>
        </w:rPr>
        <w:t xml:space="preserve">отримання </w:t>
      </w:r>
      <w:r w:rsidRPr="00863DE7">
        <w:rPr>
          <w:sz w:val="24"/>
        </w:rPr>
        <w:t xml:space="preserve">практичних умінь в галузі </w:t>
      </w:r>
      <w:r w:rsidR="00134074">
        <w:rPr>
          <w:sz w:val="24"/>
        </w:rPr>
        <w:t>дослідження фізико-хімічних</w:t>
      </w:r>
      <w:r>
        <w:rPr>
          <w:sz w:val="24"/>
        </w:rPr>
        <w:t xml:space="preserve"> властивостей </w:t>
      </w:r>
      <w:r w:rsidR="00134074">
        <w:rPr>
          <w:sz w:val="24"/>
        </w:rPr>
        <w:t>матеріалів</w:t>
      </w:r>
      <w:r>
        <w:rPr>
          <w:sz w:val="24"/>
        </w:rPr>
        <w:t>.</w:t>
      </w:r>
      <w:r w:rsidRPr="00863DE7">
        <w:rPr>
          <w:sz w:val="24"/>
        </w:rPr>
        <w:t xml:space="preserve"> </w:t>
      </w:r>
    </w:p>
    <w:p w:rsidR="00A5248B" w:rsidRPr="00863DE7" w:rsidRDefault="00A5248B" w:rsidP="00A5248B">
      <w:pPr>
        <w:spacing w:before="120"/>
        <w:ind w:firstLine="560"/>
        <w:jc w:val="both"/>
        <w:rPr>
          <w:sz w:val="24"/>
        </w:rPr>
      </w:pPr>
      <w:r w:rsidRPr="00863DE7">
        <w:rPr>
          <w:b/>
          <w:sz w:val="24"/>
        </w:rPr>
        <w:t xml:space="preserve">Завдання </w:t>
      </w:r>
      <w:r w:rsidRPr="00863DE7">
        <w:rPr>
          <w:sz w:val="24"/>
        </w:rPr>
        <w:t xml:space="preserve">– навчити студентів </w:t>
      </w:r>
      <w:r w:rsidR="00FE4489">
        <w:rPr>
          <w:sz w:val="24"/>
        </w:rPr>
        <w:t xml:space="preserve">пояснювати та передбачати властивості того чи іншого матеріалу на основі уявлень про його хімічну будову та структуру; передбачати вплив умов отримання матеріалу на його властивості; застосовувати належні методи дослідження фізико-хімічних властивостей матеріалу та </w:t>
      </w:r>
      <w:r w:rsidRPr="00863DE7">
        <w:rPr>
          <w:sz w:val="24"/>
        </w:rPr>
        <w:t xml:space="preserve">розуміти </w:t>
      </w:r>
      <w:r w:rsidR="00FE4489">
        <w:rPr>
          <w:sz w:val="24"/>
        </w:rPr>
        <w:t>межі їх застосування та отриману за їх допомогою інформацію</w:t>
      </w:r>
      <w:r>
        <w:rPr>
          <w:sz w:val="24"/>
        </w:rPr>
        <w:t>.</w:t>
      </w:r>
    </w:p>
    <w:p w:rsidR="00A5248B" w:rsidRPr="00863DE7" w:rsidRDefault="00A5248B" w:rsidP="00A5248B">
      <w:pPr>
        <w:spacing w:before="120"/>
        <w:ind w:firstLine="560"/>
        <w:jc w:val="both"/>
        <w:rPr>
          <w:iCs/>
          <w:sz w:val="24"/>
        </w:rPr>
      </w:pPr>
      <w:r w:rsidRPr="00863DE7">
        <w:rPr>
          <w:b/>
          <w:bCs/>
          <w:iCs/>
          <w:sz w:val="24"/>
        </w:rPr>
        <w:t>Структура курсу.</w:t>
      </w:r>
      <w:r w:rsidRPr="00863DE7">
        <w:rPr>
          <w:iCs/>
          <w:sz w:val="24"/>
        </w:rPr>
        <w:t xml:space="preserve"> Курс складається з </w:t>
      </w:r>
      <w:r>
        <w:rPr>
          <w:iCs/>
          <w:sz w:val="24"/>
        </w:rPr>
        <w:t xml:space="preserve">лекційних та практичних занять </w:t>
      </w:r>
      <w:r w:rsidR="00FE4489">
        <w:rPr>
          <w:iCs/>
          <w:sz w:val="24"/>
        </w:rPr>
        <w:t>за темами</w:t>
      </w:r>
      <w:r>
        <w:rPr>
          <w:iCs/>
          <w:sz w:val="24"/>
        </w:rPr>
        <w:t>,</w:t>
      </w:r>
      <w:r w:rsidR="00FE4489">
        <w:rPr>
          <w:iCs/>
          <w:sz w:val="24"/>
        </w:rPr>
        <w:t xml:space="preserve"> пов</w:t>
      </w:r>
      <w:r w:rsidR="00FE4489" w:rsidRPr="00FE4489">
        <w:rPr>
          <w:iCs/>
          <w:sz w:val="24"/>
        </w:rPr>
        <w:t>’</w:t>
      </w:r>
      <w:r w:rsidR="00FE4489">
        <w:rPr>
          <w:iCs/>
          <w:sz w:val="24"/>
        </w:rPr>
        <w:t xml:space="preserve">язаними із електронною будовою та структурою окремих типів матеріалів, розглядається вплив різних типів дефектів на формування властивостей матеріалів, вивчаються питання фазових перетворень при формуванні та функціонуванні окремих типів матеріалів, докладно характеризуються окремі важливі типи матеріалів. </w:t>
      </w:r>
      <w:r w:rsidRPr="00863DE7">
        <w:rPr>
          <w:iCs/>
          <w:sz w:val="24"/>
        </w:rPr>
        <w:t xml:space="preserve">Матеріал розбитий на </w:t>
      </w:r>
      <w:r>
        <w:rPr>
          <w:iCs/>
          <w:sz w:val="24"/>
        </w:rPr>
        <w:t>2</w:t>
      </w:r>
      <w:r w:rsidRPr="00863DE7">
        <w:rPr>
          <w:iCs/>
          <w:sz w:val="24"/>
        </w:rPr>
        <w:t xml:space="preserve"> модулі, вивчення кожного з яких закінчується написанням модульної контрольної роботи.</w:t>
      </w:r>
    </w:p>
    <w:p w:rsidR="00A5248B" w:rsidRPr="00863DE7" w:rsidRDefault="00A5248B" w:rsidP="00A5248B">
      <w:pPr>
        <w:spacing w:before="120"/>
        <w:ind w:firstLine="560"/>
        <w:jc w:val="both"/>
        <w:rPr>
          <w:sz w:val="24"/>
        </w:rPr>
      </w:pPr>
      <w:r w:rsidRPr="00863DE7">
        <w:rPr>
          <w:sz w:val="24"/>
        </w:rPr>
        <w:t>В результаті вивчення навчальної дисципліни студент повинен</w:t>
      </w:r>
    </w:p>
    <w:p w:rsidR="00A5248B" w:rsidRPr="00863DE7" w:rsidRDefault="00A5248B" w:rsidP="00A5248B">
      <w:pPr>
        <w:spacing w:before="120"/>
        <w:ind w:firstLine="560"/>
        <w:jc w:val="both"/>
        <w:rPr>
          <w:b/>
          <w:sz w:val="24"/>
        </w:rPr>
      </w:pPr>
      <w:r w:rsidRPr="00863DE7">
        <w:rPr>
          <w:b/>
          <w:sz w:val="24"/>
        </w:rPr>
        <w:t xml:space="preserve">знати: </w:t>
      </w:r>
      <w:r w:rsidR="00FE4489">
        <w:rPr>
          <w:bCs/>
          <w:sz w:val="24"/>
        </w:rPr>
        <w:t xml:space="preserve">як впливає структура на властивості матеріалу, які типи дефектів містять ти чи інші матеріали і як вони впливають на формування властивостей матеріалів, основні закономірності перебігу фазових перетворень при </w:t>
      </w:r>
      <w:r w:rsidR="009F49E2">
        <w:rPr>
          <w:bCs/>
          <w:sz w:val="24"/>
        </w:rPr>
        <w:t xml:space="preserve">отриманні та </w:t>
      </w:r>
      <w:r w:rsidR="00FE4489">
        <w:rPr>
          <w:bCs/>
          <w:sz w:val="24"/>
        </w:rPr>
        <w:t xml:space="preserve">функціонуванні </w:t>
      </w:r>
      <w:r w:rsidR="009F49E2">
        <w:rPr>
          <w:bCs/>
          <w:sz w:val="24"/>
        </w:rPr>
        <w:t>матеріалу;</w:t>
      </w:r>
      <w:r w:rsidRPr="00863DE7">
        <w:rPr>
          <w:bCs/>
          <w:sz w:val="24"/>
        </w:rPr>
        <w:t xml:space="preserve"> </w:t>
      </w:r>
    </w:p>
    <w:p w:rsidR="00A5248B" w:rsidRPr="00863DE7" w:rsidRDefault="00A5248B" w:rsidP="00A5248B">
      <w:pPr>
        <w:spacing w:before="120"/>
        <w:ind w:firstLine="560"/>
        <w:jc w:val="both"/>
        <w:rPr>
          <w:bCs/>
          <w:sz w:val="24"/>
        </w:rPr>
      </w:pPr>
      <w:r w:rsidRPr="00863DE7">
        <w:rPr>
          <w:b/>
          <w:sz w:val="24"/>
        </w:rPr>
        <w:t xml:space="preserve">вміти: </w:t>
      </w:r>
      <w:r w:rsidR="009F49E2" w:rsidRPr="009F49E2">
        <w:rPr>
          <w:sz w:val="24"/>
        </w:rPr>
        <w:t xml:space="preserve">обирати </w:t>
      </w:r>
      <w:r w:rsidR="009F49E2">
        <w:rPr>
          <w:bCs/>
          <w:sz w:val="24"/>
        </w:rPr>
        <w:t>належні експериментальні методи для оцінки тих чи інших властивостей матеріалу, розумітися на аналізі отриманої експериментальної інформації з метою передбачення впливу на властивості матеріалу</w:t>
      </w:r>
      <w:r w:rsidRPr="00863DE7">
        <w:rPr>
          <w:bCs/>
          <w:sz w:val="24"/>
        </w:rPr>
        <w:t xml:space="preserve">. </w:t>
      </w:r>
    </w:p>
    <w:p w:rsidR="00A5248B" w:rsidRPr="00863DE7" w:rsidRDefault="00A5248B" w:rsidP="00A5248B">
      <w:pPr>
        <w:spacing w:before="120"/>
        <w:ind w:firstLine="560"/>
        <w:jc w:val="both"/>
        <w:rPr>
          <w:sz w:val="24"/>
        </w:rPr>
      </w:pPr>
      <w:r w:rsidRPr="00863DE7">
        <w:rPr>
          <w:b/>
          <w:sz w:val="24"/>
        </w:rPr>
        <w:t xml:space="preserve">Місце дисципліни </w:t>
      </w:r>
      <w:r w:rsidRPr="00863DE7">
        <w:rPr>
          <w:b/>
          <w:i/>
          <w:sz w:val="24"/>
        </w:rPr>
        <w:t>(</w:t>
      </w:r>
      <w:r w:rsidRPr="00863DE7">
        <w:rPr>
          <w:i/>
          <w:sz w:val="24"/>
        </w:rPr>
        <w:t>в структурно-логічній схемі підготовки фахівців відповідного напряму)</w:t>
      </w:r>
      <w:r w:rsidRPr="00863DE7">
        <w:rPr>
          <w:sz w:val="24"/>
        </w:rPr>
        <w:t xml:space="preserve">. </w:t>
      </w:r>
      <w:r>
        <w:rPr>
          <w:sz w:val="24"/>
        </w:rPr>
        <w:t>«</w:t>
      </w:r>
      <w:r w:rsidR="009F49E2">
        <w:rPr>
          <w:sz w:val="24"/>
        </w:rPr>
        <w:t>Фізико-хімічні основи матеріалознавства</w:t>
      </w:r>
      <w:r>
        <w:rPr>
          <w:sz w:val="24"/>
        </w:rPr>
        <w:t>»</w:t>
      </w:r>
      <w:r w:rsidRPr="006D441C">
        <w:rPr>
          <w:sz w:val="24"/>
        </w:rPr>
        <w:t xml:space="preserve"> є </w:t>
      </w:r>
      <w:r>
        <w:rPr>
          <w:sz w:val="24"/>
        </w:rPr>
        <w:t>дисципліною з циклу дисциплін вільного вибору студента.</w:t>
      </w:r>
    </w:p>
    <w:p w:rsidR="00A5248B" w:rsidRPr="009F49E2" w:rsidRDefault="00A5248B" w:rsidP="00A5248B">
      <w:pPr>
        <w:spacing w:before="120"/>
        <w:ind w:firstLine="560"/>
        <w:jc w:val="both"/>
        <w:rPr>
          <w:sz w:val="24"/>
        </w:rPr>
      </w:pPr>
      <w:r w:rsidRPr="00863DE7">
        <w:rPr>
          <w:b/>
          <w:sz w:val="24"/>
        </w:rPr>
        <w:t>Зв’язок з іншими дисциплінами</w:t>
      </w:r>
      <w:r w:rsidRPr="00863DE7">
        <w:rPr>
          <w:sz w:val="24"/>
        </w:rPr>
        <w:t>. “</w:t>
      </w:r>
      <w:r w:rsidR="009F49E2">
        <w:rPr>
          <w:sz w:val="24"/>
        </w:rPr>
        <w:t>Фізико-хімічні основи матеріалознавства</w:t>
      </w:r>
      <w:r w:rsidRPr="00863DE7">
        <w:rPr>
          <w:sz w:val="24"/>
        </w:rPr>
        <w:t>” вивча</w:t>
      </w:r>
      <w:r w:rsidR="009F49E2">
        <w:rPr>
          <w:sz w:val="24"/>
        </w:rPr>
        <w:t>ю</w:t>
      </w:r>
      <w:r w:rsidRPr="00863DE7">
        <w:rPr>
          <w:sz w:val="24"/>
        </w:rPr>
        <w:t xml:space="preserve">ться після засвоєння основ фізики, математики, а також основ </w:t>
      </w:r>
      <w:r>
        <w:rPr>
          <w:sz w:val="24"/>
        </w:rPr>
        <w:t>фізичної хімії</w:t>
      </w:r>
      <w:r w:rsidR="00F20139">
        <w:rPr>
          <w:sz w:val="24"/>
        </w:rPr>
        <w:t>, та паралельно з основами колоїдної хімії</w:t>
      </w:r>
      <w:r w:rsidRPr="00863DE7">
        <w:rPr>
          <w:sz w:val="24"/>
        </w:rPr>
        <w:t xml:space="preserve">. </w:t>
      </w:r>
      <w:r w:rsidR="009F49E2" w:rsidRPr="009F49E2">
        <w:rPr>
          <w:sz w:val="24"/>
        </w:rPr>
        <w:t>Дисципліна є однією з базових дисциплін, що сприяють формуванню високої професіональної кваліфікації фахівця з хімії, який повинен розумітися на основних напрямках сучасного матеріалознавства</w:t>
      </w:r>
      <w:r w:rsidR="009F49E2">
        <w:rPr>
          <w:sz w:val="24"/>
        </w:rPr>
        <w:t>.</w:t>
      </w:r>
    </w:p>
    <w:p w:rsidR="00A5248B" w:rsidRPr="00863DE7" w:rsidRDefault="00A5248B" w:rsidP="00A5248B">
      <w:pPr>
        <w:widowControl w:val="0"/>
        <w:jc w:val="both"/>
        <w:rPr>
          <w:b/>
          <w:bCs/>
          <w:spacing w:val="-8"/>
          <w:szCs w:val="28"/>
        </w:rPr>
      </w:pPr>
    </w:p>
    <w:p w:rsidR="00A5248B" w:rsidRPr="00D04E6D" w:rsidRDefault="00A5248B" w:rsidP="00A5248B">
      <w:pPr>
        <w:widowControl w:val="0"/>
        <w:jc w:val="center"/>
        <w:rPr>
          <w:b/>
          <w:bCs/>
          <w:spacing w:val="-8"/>
          <w:szCs w:val="28"/>
          <w:lang w:val="ru-RU"/>
        </w:rPr>
      </w:pPr>
      <w:r w:rsidRPr="00863DE7">
        <w:rPr>
          <w:b/>
          <w:bCs/>
          <w:spacing w:val="-8"/>
          <w:szCs w:val="28"/>
        </w:rPr>
        <w:t>Контроль знань</w:t>
      </w:r>
      <w:r w:rsidRPr="00863DE7">
        <w:rPr>
          <w:b/>
          <w:bCs/>
          <w:spacing w:val="-8"/>
          <w:szCs w:val="28"/>
          <w:lang w:val="ru-RU"/>
        </w:rPr>
        <w:t xml:space="preserve"> </w:t>
      </w:r>
      <w:r w:rsidRPr="00863DE7">
        <w:rPr>
          <w:b/>
          <w:bCs/>
          <w:spacing w:val="-8"/>
          <w:szCs w:val="28"/>
        </w:rPr>
        <w:t xml:space="preserve">і розподіл балів, які отримують студенти </w:t>
      </w:r>
    </w:p>
    <w:p w:rsidR="00A5248B" w:rsidRPr="00863DE7" w:rsidRDefault="00A5248B" w:rsidP="00A5248B">
      <w:pPr>
        <w:widowControl w:val="0"/>
        <w:spacing w:after="240"/>
        <w:jc w:val="center"/>
        <w:rPr>
          <w:b/>
          <w:bCs/>
          <w:spacing w:val="-8"/>
          <w:szCs w:val="28"/>
        </w:rPr>
      </w:pPr>
      <w:r w:rsidRPr="00863DE7">
        <w:rPr>
          <w:b/>
          <w:bCs/>
          <w:spacing w:val="-8"/>
          <w:szCs w:val="28"/>
        </w:rPr>
        <w:t>впродовж вивчення дисципліни</w:t>
      </w:r>
    </w:p>
    <w:p w:rsidR="00A5248B" w:rsidRPr="00863DE7" w:rsidRDefault="00A5248B" w:rsidP="00A5248B">
      <w:pPr>
        <w:widowControl w:val="0"/>
        <w:spacing w:line="288" w:lineRule="auto"/>
        <w:ind w:firstLine="709"/>
        <w:jc w:val="both"/>
        <w:rPr>
          <w:bCs/>
          <w:spacing w:val="-8"/>
          <w:sz w:val="24"/>
          <w:szCs w:val="26"/>
        </w:rPr>
      </w:pPr>
      <w:r w:rsidRPr="00863DE7">
        <w:rPr>
          <w:bCs/>
          <w:spacing w:val="-8"/>
          <w:sz w:val="24"/>
          <w:szCs w:val="26"/>
        </w:rPr>
        <w:t>Контроль здійснюється за модульно-рейтинговою системою.</w:t>
      </w:r>
    </w:p>
    <w:p w:rsidR="00A5248B" w:rsidRPr="00863DE7" w:rsidRDefault="00A5248B" w:rsidP="00A5248B">
      <w:pPr>
        <w:widowControl w:val="0"/>
        <w:spacing w:line="288" w:lineRule="auto"/>
        <w:ind w:firstLine="709"/>
        <w:jc w:val="both"/>
        <w:rPr>
          <w:bCs/>
          <w:spacing w:val="-8"/>
          <w:sz w:val="24"/>
          <w:szCs w:val="26"/>
        </w:rPr>
      </w:pPr>
      <w:r w:rsidRPr="00863DE7">
        <w:rPr>
          <w:bCs/>
          <w:spacing w:val="-8"/>
          <w:sz w:val="24"/>
          <w:szCs w:val="26"/>
        </w:rPr>
        <w:t>У змістовий модуль 1 (</w:t>
      </w:r>
      <w:r w:rsidRPr="00863DE7">
        <w:rPr>
          <w:b/>
          <w:spacing w:val="-8"/>
          <w:sz w:val="24"/>
          <w:szCs w:val="26"/>
        </w:rPr>
        <w:t>ЗМ1</w:t>
      </w:r>
      <w:r w:rsidRPr="00863DE7">
        <w:rPr>
          <w:bCs/>
          <w:spacing w:val="-8"/>
          <w:sz w:val="24"/>
          <w:szCs w:val="26"/>
        </w:rPr>
        <w:t xml:space="preserve">) входять теми </w:t>
      </w:r>
      <w:r w:rsidRPr="00863DE7">
        <w:rPr>
          <w:b/>
          <w:spacing w:val="-8"/>
          <w:sz w:val="24"/>
          <w:szCs w:val="26"/>
        </w:rPr>
        <w:t>1</w:t>
      </w:r>
      <w:r w:rsidRPr="00863DE7">
        <w:rPr>
          <w:bCs/>
          <w:spacing w:val="-8"/>
          <w:sz w:val="24"/>
          <w:szCs w:val="26"/>
        </w:rPr>
        <w:t xml:space="preserve"> </w:t>
      </w:r>
      <w:r>
        <w:rPr>
          <w:bCs/>
          <w:spacing w:val="-8"/>
          <w:sz w:val="24"/>
          <w:szCs w:val="26"/>
        </w:rPr>
        <w:t>та</w:t>
      </w:r>
      <w:r w:rsidRPr="00863DE7">
        <w:rPr>
          <w:bCs/>
          <w:spacing w:val="-8"/>
          <w:sz w:val="24"/>
          <w:szCs w:val="26"/>
        </w:rPr>
        <w:t xml:space="preserve"> </w:t>
      </w:r>
      <w:r>
        <w:rPr>
          <w:b/>
          <w:spacing w:val="-8"/>
          <w:sz w:val="24"/>
          <w:szCs w:val="26"/>
        </w:rPr>
        <w:t>2</w:t>
      </w:r>
      <w:r w:rsidRPr="00863DE7">
        <w:rPr>
          <w:bCs/>
          <w:spacing w:val="-8"/>
          <w:sz w:val="24"/>
          <w:szCs w:val="26"/>
        </w:rPr>
        <w:t>, у змістовий модуль 2 (</w:t>
      </w:r>
      <w:r w:rsidRPr="00863DE7">
        <w:rPr>
          <w:b/>
          <w:spacing w:val="-8"/>
          <w:sz w:val="24"/>
          <w:szCs w:val="26"/>
        </w:rPr>
        <w:t>ЗМ2</w:t>
      </w:r>
      <w:r w:rsidRPr="00863DE7">
        <w:rPr>
          <w:bCs/>
          <w:spacing w:val="-8"/>
          <w:sz w:val="24"/>
          <w:szCs w:val="26"/>
        </w:rPr>
        <w:t xml:space="preserve">) – теми </w:t>
      </w:r>
      <w:r>
        <w:rPr>
          <w:b/>
          <w:spacing w:val="-8"/>
          <w:sz w:val="24"/>
          <w:szCs w:val="26"/>
        </w:rPr>
        <w:t>3</w:t>
      </w:r>
      <w:r w:rsidRPr="00863DE7">
        <w:rPr>
          <w:spacing w:val="-8"/>
          <w:sz w:val="24"/>
          <w:szCs w:val="26"/>
        </w:rPr>
        <w:t xml:space="preserve"> </w:t>
      </w:r>
      <w:r w:rsidRPr="00863DE7">
        <w:rPr>
          <w:bCs/>
          <w:spacing w:val="-8"/>
          <w:sz w:val="24"/>
          <w:szCs w:val="26"/>
        </w:rPr>
        <w:t xml:space="preserve">– </w:t>
      </w:r>
      <w:r>
        <w:rPr>
          <w:b/>
          <w:spacing w:val="-8"/>
          <w:sz w:val="24"/>
          <w:szCs w:val="26"/>
        </w:rPr>
        <w:t>4.</w:t>
      </w:r>
      <w:r w:rsidRPr="00863DE7">
        <w:rPr>
          <w:bCs/>
          <w:spacing w:val="-8"/>
          <w:sz w:val="24"/>
          <w:szCs w:val="26"/>
        </w:rPr>
        <w:t xml:space="preserve"> Обов’язковим для </w:t>
      </w:r>
      <w:r w:rsidRPr="00863DE7">
        <w:rPr>
          <w:b/>
          <w:spacing w:val="-8"/>
          <w:sz w:val="24"/>
          <w:szCs w:val="26"/>
        </w:rPr>
        <w:t>заліку</w:t>
      </w:r>
      <w:r w:rsidRPr="00863DE7">
        <w:rPr>
          <w:bCs/>
          <w:spacing w:val="-8"/>
          <w:sz w:val="24"/>
          <w:szCs w:val="26"/>
        </w:rPr>
        <w:t xml:space="preserve"> є </w:t>
      </w:r>
      <w:r w:rsidRPr="00863DE7">
        <w:rPr>
          <w:b/>
          <w:spacing w:val="-8"/>
          <w:sz w:val="24"/>
          <w:szCs w:val="26"/>
        </w:rPr>
        <w:t xml:space="preserve">виконання </w:t>
      </w:r>
      <w:r>
        <w:rPr>
          <w:b/>
          <w:spacing w:val="-8"/>
          <w:sz w:val="24"/>
          <w:szCs w:val="26"/>
        </w:rPr>
        <w:t>завдань</w:t>
      </w:r>
      <w:r w:rsidRPr="00863DE7">
        <w:rPr>
          <w:b/>
          <w:spacing w:val="-8"/>
          <w:sz w:val="24"/>
          <w:szCs w:val="26"/>
        </w:rPr>
        <w:t xml:space="preserve"> </w:t>
      </w:r>
      <w:r>
        <w:rPr>
          <w:b/>
          <w:spacing w:val="-8"/>
          <w:sz w:val="24"/>
          <w:szCs w:val="26"/>
        </w:rPr>
        <w:t>практичних</w:t>
      </w:r>
      <w:r w:rsidRPr="00863DE7">
        <w:rPr>
          <w:b/>
          <w:spacing w:val="-8"/>
          <w:sz w:val="24"/>
          <w:szCs w:val="26"/>
        </w:rPr>
        <w:t xml:space="preserve"> </w:t>
      </w:r>
      <w:r>
        <w:rPr>
          <w:b/>
          <w:spacing w:val="-8"/>
          <w:sz w:val="24"/>
          <w:szCs w:val="26"/>
        </w:rPr>
        <w:t>занять</w:t>
      </w:r>
      <w:r w:rsidRPr="00863DE7">
        <w:rPr>
          <w:bCs/>
          <w:spacing w:val="-8"/>
          <w:sz w:val="24"/>
          <w:szCs w:val="26"/>
        </w:rPr>
        <w:t xml:space="preserve">, </w:t>
      </w:r>
      <w:r>
        <w:rPr>
          <w:bCs/>
          <w:spacing w:val="-8"/>
          <w:sz w:val="24"/>
          <w:szCs w:val="26"/>
        </w:rPr>
        <w:t xml:space="preserve">домашніх розрахункових </w:t>
      </w:r>
      <w:r>
        <w:rPr>
          <w:bCs/>
          <w:spacing w:val="-8"/>
          <w:sz w:val="24"/>
          <w:szCs w:val="26"/>
        </w:rPr>
        <w:lastRenderedPageBreak/>
        <w:t xml:space="preserve">робіт, </w:t>
      </w:r>
      <w:r w:rsidRPr="00863DE7">
        <w:rPr>
          <w:bCs/>
          <w:spacing w:val="-8"/>
          <w:sz w:val="24"/>
          <w:szCs w:val="26"/>
        </w:rPr>
        <w:t xml:space="preserve">а також написання на позитивну (60% від максимуму) оцінку всіх модульних контрольних робіт та перевірочних робіт із розв’язання задач. </w:t>
      </w:r>
    </w:p>
    <w:p w:rsidR="00A5248B" w:rsidRPr="00863DE7" w:rsidRDefault="00A5248B" w:rsidP="00A5248B">
      <w:pPr>
        <w:widowControl w:val="0"/>
        <w:spacing w:line="288" w:lineRule="auto"/>
        <w:ind w:firstLine="709"/>
        <w:jc w:val="both"/>
        <w:rPr>
          <w:sz w:val="24"/>
          <w:szCs w:val="26"/>
        </w:rPr>
      </w:pPr>
      <w:r w:rsidRPr="00863DE7">
        <w:rPr>
          <w:b/>
          <w:iCs/>
          <w:sz w:val="24"/>
          <w:szCs w:val="26"/>
        </w:rPr>
        <w:t>Форми поточного контролю</w:t>
      </w:r>
      <w:r w:rsidRPr="00863DE7">
        <w:rPr>
          <w:sz w:val="24"/>
          <w:szCs w:val="26"/>
        </w:rPr>
        <w:t xml:space="preserve">: оцінювання 1) </w:t>
      </w:r>
      <w:r>
        <w:rPr>
          <w:sz w:val="24"/>
          <w:szCs w:val="26"/>
        </w:rPr>
        <w:t>розв</w:t>
      </w:r>
      <w:r w:rsidRPr="00E74F5C">
        <w:rPr>
          <w:sz w:val="24"/>
          <w:szCs w:val="26"/>
          <w:lang w:val="ru-RU"/>
        </w:rPr>
        <w:t>’</w:t>
      </w:r>
      <w:r>
        <w:rPr>
          <w:sz w:val="24"/>
          <w:szCs w:val="26"/>
        </w:rPr>
        <w:t>язання задач практичних занять</w:t>
      </w:r>
      <w:r w:rsidRPr="00863DE7">
        <w:rPr>
          <w:sz w:val="24"/>
          <w:szCs w:val="26"/>
        </w:rPr>
        <w:t xml:space="preserve">, 2) поточних контрольних та перевірочних робіт, 3) домашніх </w:t>
      </w:r>
      <w:r w:rsidRPr="00863DE7">
        <w:rPr>
          <w:sz w:val="24"/>
          <w:szCs w:val="26"/>
          <w:lang w:val="ru-RU"/>
        </w:rPr>
        <w:t>ро</w:t>
      </w:r>
      <w:r w:rsidRPr="00863DE7">
        <w:rPr>
          <w:sz w:val="24"/>
          <w:szCs w:val="26"/>
        </w:rPr>
        <w:t xml:space="preserve">зрахункових робіт та самостійних завдань; 4) </w:t>
      </w:r>
      <w:r w:rsidR="009F49E2">
        <w:rPr>
          <w:sz w:val="24"/>
          <w:szCs w:val="26"/>
        </w:rPr>
        <w:t xml:space="preserve">доповідей, </w:t>
      </w:r>
      <w:r w:rsidR="009F49E2">
        <w:rPr>
          <w:sz w:val="24"/>
        </w:rPr>
        <w:t xml:space="preserve">рефератів, тестів; 5) </w:t>
      </w:r>
      <w:r w:rsidRPr="00863DE7">
        <w:rPr>
          <w:sz w:val="24"/>
          <w:szCs w:val="26"/>
        </w:rPr>
        <w:t xml:space="preserve">активності на </w:t>
      </w:r>
      <w:r>
        <w:rPr>
          <w:sz w:val="24"/>
          <w:szCs w:val="26"/>
        </w:rPr>
        <w:t>практичних заняттях</w:t>
      </w:r>
      <w:r w:rsidRPr="00863DE7">
        <w:rPr>
          <w:sz w:val="24"/>
          <w:szCs w:val="26"/>
        </w:rPr>
        <w:t>.</w:t>
      </w:r>
    </w:p>
    <w:p w:rsidR="00A5248B" w:rsidRPr="00863DE7" w:rsidRDefault="00A5248B" w:rsidP="00A5248B">
      <w:pPr>
        <w:widowControl w:val="0"/>
        <w:spacing w:line="288" w:lineRule="auto"/>
        <w:ind w:firstLine="709"/>
        <w:jc w:val="both"/>
        <w:rPr>
          <w:bCs/>
          <w:iCs/>
          <w:sz w:val="24"/>
          <w:szCs w:val="26"/>
        </w:rPr>
      </w:pPr>
      <w:r w:rsidRPr="00863DE7">
        <w:rPr>
          <w:b/>
          <w:iCs/>
          <w:sz w:val="24"/>
          <w:szCs w:val="26"/>
        </w:rPr>
        <w:t>Модульний контроль</w:t>
      </w:r>
      <w:r w:rsidRPr="00863DE7">
        <w:rPr>
          <w:bCs/>
          <w:iCs/>
          <w:sz w:val="24"/>
          <w:szCs w:val="26"/>
        </w:rPr>
        <w:t xml:space="preserve">: написання </w:t>
      </w:r>
      <w:r>
        <w:rPr>
          <w:bCs/>
          <w:iCs/>
          <w:sz w:val="24"/>
          <w:szCs w:val="26"/>
        </w:rPr>
        <w:t>дв</w:t>
      </w:r>
      <w:r w:rsidRPr="00863DE7">
        <w:rPr>
          <w:bCs/>
          <w:iCs/>
          <w:sz w:val="24"/>
          <w:szCs w:val="26"/>
        </w:rPr>
        <w:t>ох модульних контрольних робіт.</w:t>
      </w:r>
    </w:p>
    <w:p w:rsidR="00A5248B" w:rsidRPr="00863DE7" w:rsidRDefault="00A5248B" w:rsidP="00A5248B">
      <w:pPr>
        <w:widowControl w:val="0"/>
        <w:spacing w:line="288" w:lineRule="auto"/>
        <w:ind w:firstLine="709"/>
        <w:jc w:val="both"/>
        <w:rPr>
          <w:bCs/>
          <w:iCs/>
          <w:sz w:val="24"/>
          <w:szCs w:val="26"/>
        </w:rPr>
      </w:pPr>
      <w:r w:rsidRPr="00863DE7">
        <w:rPr>
          <w:b/>
          <w:iCs/>
          <w:sz w:val="24"/>
          <w:szCs w:val="26"/>
        </w:rPr>
        <w:t>Підсумковий контроль</w:t>
      </w:r>
      <w:r w:rsidRPr="00863DE7">
        <w:rPr>
          <w:bCs/>
          <w:iCs/>
          <w:sz w:val="24"/>
          <w:szCs w:val="26"/>
        </w:rPr>
        <w:t xml:space="preserve">: </w:t>
      </w:r>
      <w:r w:rsidR="009F49E2">
        <w:rPr>
          <w:bCs/>
          <w:iCs/>
          <w:sz w:val="24"/>
          <w:szCs w:val="26"/>
        </w:rPr>
        <w:t>залік</w:t>
      </w:r>
      <w:r w:rsidRPr="00863DE7">
        <w:rPr>
          <w:bCs/>
          <w:iCs/>
          <w:sz w:val="24"/>
          <w:szCs w:val="26"/>
        </w:rPr>
        <w:t>.</w:t>
      </w:r>
    </w:p>
    <w:p w:rsidR="00A5248B" w:rsidRPr="002A2763" w:rsidRDefault="00A5248B" w:rsidP="00A5248B">
      <w:pPr>
        <w:shd w:val="clear" w:color="auto" w:fill="FFFFFF"/>
        <w:spacing w:before="120"/>
        <w:ind w:firstLine="284"/>
        <w:jc w:val="both"/>
        <w:rPr>
          <w:iCs/>
          <w:sz w:val="24"/>
          <w:szCs w:val="26"/>
        </w:rPr>
      </w:pPr>
      <w:r w:rsidRPr="002A2763">
        <w:rPr>
          <w:b/>
          <w:bCs/>
          <w:iCs/>
          <w:sz w:val="24"/>
          <w:szCs w:val="26"/>
        </w:rPr>
        <w:t>Змістовий модуль 1</w:t>
      </w:r>
      <w:r w:rsidRPr="002A2763">
        <w:rPr>
          <w:iCs/>
          <w:sz w:val="24"/>
          <w:szCs w:val="26"/>
        </w:rPr>
        <w:t xml:space="preserve"> включає в себе </w:t>
      </w:r>
      <w:r w:rsidR="002A2763" w:rsidRPr="002A2763">
        <w:rPr>
          <w:b/>
          <w:iCs/>
          <w:sz w:val="24"/>
          <w:szCs w:val="26"/>
          <w:lang w:val="ru-RU"/>
        </w:rPr>
        <w:t>6</w:t>
      </w:r>
      <w:r w:rsidRPr="002A2763">
        <w:rPr>
          <w:iCs/>
          <w:sz w:val="24"/>
          <w:szCs w:val="26"/>
        </w:rPr>
        <w:t xml:space="preserve"> лекцій (</w:t>
      </w:r>
      <w:r w:rsidR="002A2763" w:rsidRPr="002A2763">
        <w:rPr>
          <w:b/>
          <w:iCs/>
          <w:sz w:val="24"/>
          <w:szCs w:val="26"/>
          <w:lang w:val="ru-RU"/>
        </w:rPr>
        <w:t>20</w:t>
      </w:r>
      <w:r w:rsidRPr="002A2763">
        <w:rPr>
          <w:iCs/>
          <w:sz w:val="24"/>
          <w:szCs w:val="26"/>
        </w:rPr>
        <w:t xml:space="preserve"> год.), </w:t>
      </w:r>
      <w:r w:rsidRPr="002A2763">
        <w:rPr>
          <w:b/>
          <w:iCs/>
          <w:sz w:val="24"/>
          <w:szCs w:val="26"/>
        </w:rPr>
        <w:t>4</w:t>
      </w:r>
      <w:r w:rsidRPr="002A2763">
        <w:rPr>
          <w:iCs/>
          <w:sz w:val="24"/>
          <w:szCs w:val="26"/>
        </w:rPr>
        <w:t xml:space="preserve"> практичних занять (</w:t>
      </w:r>
      <w:r w:rsidR="002A2763" w:rsidRPr="002A2763">
        <w:rPr>
          <w:b/>
          <w:iCs/>
          <w:sz w:val="24"/>
          <w:szCs w:val="26"/>
          <w:lang w:val="ru-RU"/>
        </w:rPr>
        <w:t>20</w:t>
      </w:r>
      <w:r w:rsidRPr="002A2763">
        <w:rPr>
          <w:iCs/>
          <w:sz w:val="24"/>
          <w:szCs w:val="26"/>
        </w:rPr>
        <w:t xml:space="preserve"> год.)..</w:t>
      </w:r>
    </w:p>
    <w:p w:rsidR="00A5248B" w:rsidRPr="002A2763" w:rsidRDefault="00A5248B" w:rsidP="00A5248B">
      <w:pPr>
        <w:shd w:val="clear" w:color="auto" w:fill="FFFFFF"/>
        <w:spacing w:before="120" w:after="120"/>
        <w:ind w:firstLine="284"/>
        <w:jc w:val="both"/>
        <w:rPr>
          <w:iCs/>
          <w:sz w:val="24"/>
          <w:szCs w:val="26"/>
        </w:rPr>
      </w:pPr>
      <w:r w:rsidRPr="002A2763">
        <w:rPr>
          <w:iCs/>
          <w:sz w:val="24"/>
          <w:szCs w:val="26"/>
        </w:rPr>
        <w:t xml:space="preserve">Розрахунок максимальної кількості балів за </w:t>
      </w:r>
      <w:r w:rsidRPr="002A2763">
        <w:rPr>
          <w:b/>
          <w:i/>
          <w:iCs/>
          <w:sz w:val="24"/>
          <w:szCs w:val="26"/>
        </w:rPr>
        <w:t>змістовий модуль 1</w:t>
      </w:r>
      <w:r w:rsidRPr="002A2763">
        <w:rPr>
          <w:iCs/>
          <w:sz w:val="24"/>
          <w:szCs w:val="26"/>
        </w:rPr>
        <w:t xml:space="preserve"> наведено у наступній таблиці: </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52"/>
        <w:gridCol w:w="1637"/>
        <w:gridCol w:w="1307"/>
        <w:gridCol w:w="1878"/>
        <w:gridCol w:w="887"/>
        <w:gridCol w:w="887"/>
      </w:tblGrid>
      <w:tr w:rsidR="00A5248B" w:rsidRPr="002A2763" w:rsidTr="00381ACF">
        <w:tc>
          <w:tcPr>
            <w:tcW w:w="3052" w:type="dxa"/>
            <w:vAlign w:val="center"/>
          </w:tcPr>
          <w:p w:rsidR="00A5248B" w:rsidRPr="002A2763" w:rsidRDefault="00A5248B" w:rsidP="00381ACF">
            <w:pPr>
              <w:jc w:val="center"/>
              <w:rPr>
                <w:iCs/>
                <w:sz w:val="24"/>
                <w:szCs w:val="22"/>
              </w:rPr>
            </w:pPr>
            <w:r w:rsidRPr="002A2763">
              <w:rPr>
                <w:iCs/>
                <w:sz w:val="24"/>
                <w:szCs w:val="22"/>
              </w:rPr>
              <w:t>Вид виконаної роботи</w:t>
            </w:r>
          </w:p>
        </w:tc>
        <w:tc>
          <w:tcPr>
            <w:tcW w:w="1637" w:type="dxa"/>
            <w:vAlign w:val="center"/>
          </w:tcPr>
          <w:p w:rsidR="00A5248B" w:rsidRPr="002A2763" w:rsidRDefault="00A5248B" w:rsidP="00381ACF">
            <w:pPr>
              <w:jc w:val="center"/>
              <w:rPr>
                <w:iCs/>
                <w:sz w:val="24"/>
                <w:szCs w:val="22"/>
              </w:rPr>
            </w:pPr>
            <w:r w:rsidRPr="002A2763">
              <w:rPr>
                <w:iCs/>
                <w:sz w:val="24"/>
                <w:szCs w:val="22"/>
              </w:rPr>
              <w:t>Тип діяльності</w:t>
            </w:r>
          </w:p>
        </w:tc>
        <w:tc>
          <w:tcPr>
            <w:tcW w:w="1307" w:type="dxa"/>
            <w:vAlign w:val="center"/>
          </w:tcPr>
          <w:p w:rsidR="00A5248B" w:rsidRPr="002A2763" w:rsidRDefault="00A5248B" w:rsidP="00381ACF">
            <w:pPr>
              <w:jc w:val="center"/>
              <w:rPr>
                <w:iCs/>
                <w:sz w:val="24"/>
                <w:szCs w:val="22"/>
              </w:rPr>
            </w:pPr>
            <w:r w:rsidRPr="002A2763">
              <w:rPr>
                <w:iCs/>
                <w:sz w:val="24"/>
                <w:szCs w:val="22"/>
              </w:rPr>
              <w:t>Кількість виконаних</w:t>
            </w:r>
          </w:p>
          <w:p w:rsidR="00A5248B" w:rsidRPr="002A2763" w:rsidRDefault="00A5248B" w:rsidP="00381ACF">
            <w:pPr>
              <w:jc w:val="center"/>
              <w:rPr>
                <w:iCs/>
                <w:sz w:val="24"/>
                <w:szCs w:val="22"/>
              </w:rPr>
            </w:pPr>
            <w:r w:rsidRPr="002A2763">
              <w:rPr>
                <w:iCs/>
                <w:sz w:val="24"/>
                <w:szCs w:val="22"/>
              </w:rPr>
              <w:t>робіт</w:t>
            </w:r>
          </w:p>
        </w:tc>
        <w:tc>
          <w:tcPr>
            <w:tcW w:w="1878" w:type="dxa"/>
          </w:tcPr>
          <w:p w:rsidR="00A5248B" w:rsidRPr="002A2763" w:rsidRDefault="00A5248B" w:rsidP="00381ACF">
            <w:pPr>
              <w:jc w:val="center"/>
              <w:rPr>
                <w:iCs/>
                <w:sz w:val="24"/>
                <w:szCs w:val="22"/>
              </w:rPr>
            </w:pPr>
            <w:r w:rsidRPr="002A2763">
              <w:rPr>
                <w:iCs/>
                <w:sz w:val="24"/>
                <w:szCs w:val="22"/>
              </w:rPr>
              <w:t xml:space="preserve">Вартість однієї </w:t>
            </w:r>
          </w:p>
          <w:p w:rsidR="00A5248B" w:rsidRPr="002A2763" w:rsidRDefault="00A5248B" w:rsidP="00381ACF">
            <w:pPr>
              <w:jc w:val="center"/>
              <w:rPr>
                <w:iCs/>
                <w:sz w:val="24"/>
                <w:szCs w:val="22"/>
              </w:rPr>
            </w:pPr>
            <w:r w:rsidRPr="002A2763">
              <w:rPr>
                <w:iCs/>
                <w:sz w:val="24"/>
                <w:szCs w:val="22"/>
              </w:rPr>
              <w:t xml:space="preserve">роботи в балах </w:t>
            </w:r>
          </w:p>
          <w:p w:rsidR="00A5248B" w:rsidRPr="002A2763" w:rsidRDefault="00A5248B" w:rsidP="00381ACF">
            <w:pPr>
              <w:jc w:val="center"/>
              <w:rPr>
                <w:iCs/>
                <w:sz w:val="24"/>
                <w:szCs w:val="22"/>
              </w:rPr>
            </w:pPr>
            <w:r w:rsidRPr="002A2763">
              <w:rPr>
                <w:iCs/>
                <w:sz w:val="24"/>
                <w:szCs w:val="22"/>
              </w:rPr>
              <w:t>(максимально)</w:t>
            </w:r>
          </w:p>
        </w:tc>
        <w:tc>
          <w:tcPr>
            <w:tcW w:w="1774" w:type="dxa"/>
            <w:gridSpan w:val="2"/>
          </w:tcPr>
          <w:p w:rsidR="00A5248B" w:rsidRPr="002A2763" w:rsidRDefault="00A5248B" w:rsidP="00381ACF">
            <w:pPr>
              <w:jc w:val="center"/>
              <w:rPr>
                <w:iCs/>
                <w:sz w:val="24"/>
                <w:szCs w:val="22"/>
              </w:rPr>
            </w:pPr>
            <w:r w:rsidRPr="002A2763">
              <w:rPr>
                <w:iCs/>
                <w:sz w:val="24"/>
                <w:szCs w:val="22"/>
              </w:rPr>
              <w:t>Сумарна</w:t>
            </w:r>
          </w:p>
          <w:p w:rsidR="00A5248B" w:rsidRPr="002A2763" w:rsidRDefault="00A5248B" w:rsidP="00381ACF">
            <w:pPr>
              <w:jc w:val="center"/>
              <w:rPr>
                <w:iCs/>
                <w:sz w:val="24"/>
                <w:szCs w:val="22"/>
              </w:rPr>
            </w:pPr>
            <w:r w:rsidRPr="002A2763">
              <w:rPr>
                <w:iCs/>
                <w:sz w:val="24"/>
                <w:szCs w:val="22"/>
              </w:rPr>
              <w:t xml:space="preserve">кількість балів </w:t>
            </w:r>
          </w:p>
          <w:p w:rsidR="00A5248B" w:rsidRPr="002A2763" w:rsidRDefault="00A5248B" w:rsidP="00381ACF">
            <w:pPr>
              <w:jc w:val="both"/>
              <w:rPr>
                <w:iCs/>
                <w:sz w:val="24"/>
                <w:szCs w:val="22"/>
              </w:rPr>
            </w:pPr>
            <w:r w:rsidRPr="002A2763">
              <w:rPr>
                <w:iCs/>
                <w:sz w:val="24"/>
                <w:szCs w:val="22"/>
              </w:rPr>
              <w:t>макс.        мін.</w:t>
            </w:r>
          </w:p>
        </w:tc>
      </w:tr>
      <w:tr w:rsidR="00A5248B" w:rsidRPr="002A2763" w:rsidTr="00381ACF">
        <w:tc>
          <w:tcPr>
            <w:tcW w:w="3052" w:type="dxa"/>
          </w:tcPr>
          <w:p w:rsidR="00A5248B" w:rsidRPr="002A2763" w:rsidRDefault="00A5248B" w:rsidP="00381ACF">
            <w:pPr>
              <w:jc w:val="both"/>
              <w:rPr>
                <w:iCs/>
                <w:sz w:val="24"/>
                <w:szCs w:val="22"/>
              </w:rPr>
            </w:pPr>
            <w:r w:rsidRPr="002A2763">
              <w:rPr>
                <w:iCs/>
                <w:sz w:val="24"/>
                <w:szCs w:val="22"/>
              </w:rPr>
              <w:t>Модульна контрольна робота</w:t>
            </w:r>
          </w:p>
        </w:tc>
        <w:tc>
          <w:tcPr>
            <w:tcW w:w="1637" w:type="dxa"/>
          </w:tcPr>
          <w:p w:rsidR="00A5248B" w:rsidRPr="002A2763" w:rsidRDefault="00A5248B" w:rsidP="00381ACF">
            <w:pPr>
              <w:jc w:val="both"/>
              <w:rPr>
                <w:iCs/>
                <w:sz w:val="24"/>
                <w:szCs w:val="22"/>
              </w:rPr>
            </w:pPr>
            <w:r w:rsidRPr="002A2763">
              <w:rPr>
                <w:iCs/>
                <w:sz w:val="24"/>
                <w:szCs w:val="22"/>
              </w:rPr>
              <w:t xml:space="preserve">Обов’язковий </w:t>
            </w:r>
          </w:p>
        </w:tc>
        <w:tc>
          <w:tcPr>
            <w:tcW w:w="1307" w:type="dxa"/>
          </w:tcPr>
          <w:p w:rsidR="00A5248B" w:rsidRPr="002A2763" w:rsidRDefault="00A5248B" w:rsidP="00381ACF">
            <w:pPr>
              <w:jc w:val="center"/>
              <w:rPr>
                <w:iCs/>
                <w:sz w:val="24"/>
                <w:szCs w:val="22"/>
              </w:rPr>
            </w:pPr>
            <w:r w:rsidRPr="002A2763">
              <w:rPr>
                <w:iCs/>
                <w:sz w:val="24"/>
                <w:szCs w:val="22"/>
              </w:rPr>
              <w:t>1</w:t>
            </w:r>
          </w:p>
        </w:tc>
        <w:tc>
          <w:tcPr>
            <w:tcW w:w="1878" w:type="dxa"/>
          </w:tcPr>
          <w:p w:rsidR="00A5248B" w:rsidRPr="002A2763" w:rsidRDefault="002A2763" w:rsidP="00381ACF">
            <w:pPr>
              <w:jc w:val="center"/>
              <w:rPr>
                <w:iCs/>
                <w:sz w:val="24"/>
                <w:szCs w:val="22"/>
                <w:lang w:val="en-US"/>
              </w:rPr>
            </w:pPr>
            <w:r w:rsidRPr="002A2763">
              <w:rPr>
                <w:iCs/>
                <w:sz w:val="24"/>
                <w:szCs w:val="22"/>
                <w:lang w:val="en-US"/>
              </w:rPr>
              <w:t>20</w:t>
            </w:r>
          </w:p>
        </w:tc>
        <w:tc>
          <w:tcPr>
            <w:tcW w:w="887" w:type="dxa"/>
          </w:tcPr>
          <w:p w:rsidR="00A5248B" w:rsidRPr="002A2763" w:rsidRDefault="002A2763" w:rsidP="00381ACF">
            <w:pPr>
              <w:jc w:val="center"/>
              <w:rPr>
                <w:iCs/>
                <w:sz w:val="24"/>
                <w:szCs w:val="22"/>
                <w:lang w:val="en-US"/>
              </w:rPr>
            </w:pPr>
            <w:r w:rsidRPr="002A2763">
              <w:rPr>
                <w:b/>
                <w:iCs/>
                <w:sz w:val="24"/>
                <w:szCs w:val="22"/>
                <w:lang w:val="en-US"/>
              </w:rPr>
              <w:t>20</w:t>
            </w:r>
          </w:p>
        </w:tc>
        <w:tc>
          <w:tcPr>
            <w:tcW w:w="887" w:type="dxa"/>
          </w:tcPr>
          <w:p w:rsidR="00A5248B" w:rsidRPr="002A2763" w:rsidRDefault="002A2763" w:rsidP="00381ACF">
            <w:pPr>
              <w:jc w:val="center"/>
              <w:rPr>
                <w:b/>
                <w:iCs/>
                <w:sz w:val="24"/>
                <w:szCs w:val="22"/>
                <w:lang w:val="en-US"/>
              </w:rPr>
            </w:pPr>
            <w:r w:rsidRPr="002A2763">
              <w:rPr>
                <w:b/>
                <w:iCs/>
                <w:sz w:val="24"/>
                <w:szCs w:val="22"/>
                <w:lang w:val="en-US"/>
              </w:rPr>
              <w:t>12</w:t>
            </w:r>
          </w:p>
        </w:tc>
      </w:tr>
      <w:tr w:rsidR="00A5248B" w:rsidRPr="002A2763" w:rsidTr="00381ACF">
        <w:tc>
          <w:tcPr>
            <w:tcW w:w="3052" w:type="dxa"/>
          </w:tcPr>
          <w:p w:rsidR="00A5248B" w:rsidRPr="002A2763" w:rsidRDefault="00A5248B" w:rsidP="00381ACF">
            <w:pPr>
              <w:jc w:val="both"/>
              <w:rPr>
                <w:iCs/>
                <w:sz w:val="24"/>
                <w:szCs w:val="22"/>
              </w:rPr>
            </w:pPr>
            <w:r w:rsidRPr="002A2763">
              <w:rPr>
                <w:iCs/>
                <w:sz w:val="24"/>
                <w:szCs w:val="22"/>
              </w:rPr>
              <w:t>Розв</w:t>
            </w:r>
            <w:r w:rsidRPr="002A2763">
              <w:rPr>
                <w:iCs/>
                <w:sz w:val="24"/>
                <w:szCs w:val="22"/>
                <w:lang w:val="ru-RU"/>
              </w:rPr>
              <w:t>’</w:t>
            </w:r>
            <w:r w:rsidRPr="002A2763">
              <w:rPr>
                <w:iCs/>
                <w:sz w:val="24"/>
                <w:szCs w:val="22"/>
              </w:rPr>
              <w:t>язання практичних</w:t>
            </w:r>
            <w:r w:rsidR="002A2763" w:rsidRPr="002A2763">
              <w:rPr>
                <w:iCs/>
                <w:sz w:val="24"/>
                <w:szCs w:val="22"/>
                <w:lang w:val="ru-RU"/>
              </w:rPr>
              <w:t xml:space="preserve"> та</w:t>
            </w:r>
            <w:r w:rsidRPr="002A2763">
              <w:rPr>
                <w:iCs/>
                <w:sz w:val="24"/>
                <w:szCs w:val="22"/>
              </w:rPr>
              <w:t xml:space="preserve"> розрахункових задач </w:t>
            </w:r>
          </w:p>
        </w:tc>
        <w:tc>
          <w:tcPr>
            <w:tcW w:w="1637" w:type="dxa"/>
          </w:tcPr>
          <w:p w:rsidR="00A5248B" w:rsidRPr="002A2763" w:rsidRDefault="00A5248B" w:rsidP="00381ACF">
            <w:pPr>
              <w:jc w:val="both"/>
              <w:rPr>
                <w:iCs/>
                <w:sz w:val="24"/>
                <w:szCs w:val="22"/>
              </w:rPr>
            </w:pPr>
            <w:r w:rsidRPr="002A2763">
              <w:rPr>
                <w:iCs/>
                <w:sz w:val="24"/>
                <w:szCs w:val="22"/>
              </w:rPr>
              <w:t>Обов’язковий</w:t>
            </w:r>
          </w:p>
        </w:tc>
        <w:tc>
          <w:tcPr>
            <w:tcW w:w="1307" w:type="dxa"/>
          </w:tcPr>
          <w:p w:rsidR="00A5248B" w:rsidRPr="002A2763" w:rsidRDefault="00A5248B" w:rsidP="00381ACF">
            <w:pPr>
              <w:jc w:val="center"/>
              <w:rPr>
                <w:iCs/>
                <w:sz w:val="24"/>
                <w:szCs w:val="22"/>
                <w:lang w:val="ru-RU"/>
              </w:rPr>
            </w:pPr>
            <w:r w:rsidRPr="002A2763">
              <w:rPr>
                <w:iCs/>
                <w:sz w:val="24"/>
                <w:szCs w:val="22"/>
                <w:lang w:val="ru-RU"/>
              </w:rPr>
              <w:t>2</w:t>
            </w:r>
          </w:p>
        </w:tc>
        <w:tc>
          <w:tcPr>
            <w:tcW w:w="1878" w:type="dxa"/>
          </w:tcPr>
          <w:p w:rsidR="00A5248B" w:rsidRPr="002A2763" w:rsidRDefault="002A2763" w:rsidP="00381ACF">
            <w:pPr>
              <w:jc w:val="center"/>
              <w:rPr>
                <w:iCs/>
                <w:sz w:val="24"/>
                <w:szCs w:val="22"/>
              </w:rPr>
            </w:pPr>
            <w:r w:rsidRPr="002A2763">
              <w:rPr>
                <w:iCs/>
                <w:sz w:val="24"/>
                <w:szCs w:val="22"/>
              </w:rPr>
              <w:t>3</w:t>
            </w:r>
          </w:p>
        </w:tc>
        <w:tc>
          <w:tcPr>
            <w:tcW w:w="887" w:type="dxa"/>
          </w:tcPr>
          <w:p w:rsidR="00A5248B" w:rsidRPr="002A2763" w:rsidRDefault="002A2763" w:rsidP="00381ACF">
            <w:pPr>
              <w:jc w:val="center"/>
              <w:rPr>
                <w:b/>
                <w:iCs/>
                <w:sz w:val="24"/>
                <w:szCs w:val="22"/>
              </w:rPr>
            </w:pPr>
            <w:r w:rsidRPr="002A2763">
              <w:rPr>
                <w:b/>
                <w:iCs/>
                <w:sz w:val="24"/>
                <w:szCs w:val="22"/>
              </w:rPr>
              <w:t>6</w:t>
            </w:r>
          </w:p>
        </w:tc>
        <w:tc>
          <w:tcPr>
            <w:tcW w:w="887" w:type="dxa"/>
          </w:tcPr>
          <w:p w:rsidR="00A5248B" w:rsidRPr="002A2763" w:rsidRDefault="002A2763" w:rsidP="00381ACF">
            <w:pPr>
              <w:jc w:val="center"/>
              <w:rPr>
                <w:b/>
                <w:iCs/>
                <w:sz w:val="24"/>
                <w:szCs w:val="22"/>
                <w:lang w:val="ru-RU"/>
              </w:rPr>
            </w:pPr>
            <w:r w:rsidRPr="002A2763">
              <w:rPr>
                <w:b/>
                <w:iCs/>
                <w:sz w:val="24"/>
                <w:szCs w:val="22"/>
                <w:lang w:val="ru-RU"/>
              </w:rPr>
              <w:t>3</w:t>
            </w:r>
          </w:p>
        </w:tc>
      </w:tr>
      <w:tr w:rsidR="00A5248B" w:rsidRPr="002A2763" w:rsidTr="00381ACF">
        <w:tc>
          <w:tcPr>
            <w:tcW w:w="3052" w:type="dxa"/>
          </w:tcPr>
          <w:p w:rsidR="00A5248B" w:rsidRPr="002A2763" w:rsidRDefault="002A2763" w:rsidP="002A2763">
            <w:pPr>
              <w:jc w:val="both"/>
              <w:rPr>
                <w:iCs/>
                <w:sz w:val="24"/>
                <w:szCs w:val="22"/>
              </w:rPr>
            </w:pPr>
            <w:r w:rsidRPr="002A2763">
              <w:rPr>
                <w:iCs/>
                <w:sz w:val="24"/>
                <w:szCs w:val="22"/>
                <w:lang w:val="ru-RU"/>
              </w:rPr>
              <w:t>Презентація допо</w:t>
            </w:r>
            <w:r w:rsidRPr="002A2763">
              <w:rPr>
                <w:iCs/>
                <w:sz w:val="24"/>
                <w:szCs w:val="22"/>
              </w:rPr>
              <w:t xml:space="preserve">віді </w:t>
            </w:r>
            <w:r>
              <w:rPr>
                <w:iCs/>
                <w:sz w:val="24"/>
                <w:szCs w:val="22"/>
              </w:rPr>
              <w:t>або написання реферату</w:t>
            </w:r>
            <w:r w:rsidRPr="002A2763">
              <w:rPr>
                <w:iCs/>
                <w:sz w:val="24"/>
                <w:szCs w:val="22"/>
              </w:rPr>
              <w:t xml:space="preserve"> за темою практичного завдання</w:t>
            </w:r>
            <w:r>
              <w:rPr>
                <w:iCs/>
                <w:sz w:val="24"/>
                <w:szCs w:val="22"/>
              </w:rPr>
              <w:t xml:space="preserve"> </w:t>
            </w:r>
          </w:p>
        </w:tc>
        <w:tc>
          <w:tcPr>
            <w:tcW w:w="1637" w:type="dxa"/>
          </w:tcPr>
          <w:p w:rsidR="00A5248B" w:rsidRPr="002A2763" w:rsidRDefault="00A5248B" w:rsidP="00381ACF">
            <w:pPr>
              <w:jc w:val="both"/>
              <w:rPr>
                <w:iCs/>
                <w:sz w:val="24"/>
                <w:szCs w:val="22"/>
              </w:rPr>
            </w:pPr>
            <w:r w:rsidRPr="002A2763">
              <w:rPr>
                <w:iCs/>
                <w:sz w:val="24"/>
                <w:szCs w:val="22"/>
              </w:rPr>
              <w:t>Обов’язковий</w:t>
            </w:r>
          </w:p>
        </w:tc>
        <w:tc>
          <w:tcPr>
            <w:tcW w:w="1307" w:type="dxa"/>
          </w:tcPr>
          <w:p w:rsidR="00A5248B" w:rsidRPr="002A2763" w:rsidRDefault="00A5248B" w:rsidP="00381ACF">
            <w:pPr>
              <w:jc w:val="center"/>
              <w:rPr>
                <w:iCs/>
                <w:sz w:val="24"/>
                <w:szCs w:val="22"/>
              </w:rPr>
            </w:pPr>
            <w:r w:rsidRPr="002A2763">
              <w:rPr>
                <w:iCs/>
                <w:sz w:val="24"/>
                <w:szCs w:val="22"/>
              </w:rPr>
              <w:t>1</w:t>
            </w:r>
          </w:p>
        </w:tc>
        <w:tc>
          <w:tcPr>
            <w:tcW w:w="1878" w:type="dxa"/>
          </w:tcPr>
          <w:p w:rsidR="00A5248B" w:rsidRPr="002A2763" w:rsidRDefault="002A2763" w:rsidP="00381ACF">
            <w:pPr>
              <w:jc w:val="center"/>
              <w:rPr>
                <w:iCs/>
                <w:sz w:val="24"/>
                <w:szCs w:val="22"/>
              </w:rPr>
            </w:pPr>
            <w:r w:rsidRPr="002A2763">
              <w:rPr>
                <w:iCs/>
                <w:sz w:val="24"/>
                <w:szCs w:val="22"/>
              </w:rPr>
              <w:t>10</w:t>
            </w:r>
          </w:p>
        </w:tc>
        <w:tc>
          <w:tcPr>
            <w:tcW w:w="887" w:type="dxa"/>
          </w:tcPr>
          <w:p w:rsidR="00A5248B" w:rsidRPr="002A2763" w:rsidRDefault="002A2763" w:rsidP="00381ACF">
            <w:pPr>
              <w:jc w:val="center"/>
              <w:rPr>
                <w:iCs/>
                <w:sz w:val="24"/>
                <w:szCs w:val="22"/>
              </w:rPr>
            </w:pPr>
            <w:r w:rsidRPr="002A2763">
              <w:rPr>
                <w:iCs/>
                <w:sz w:val="24"/>
                <w:szCs w:val="22"/>
              </w:rPr>
              <w:t>10</w:t>
            </w:r>
          </w:p>
        </w:tc>
        <w:tc>
          <w:tcPr>
            <w:tcW w:w="887" w:type="dxa"/>
          </w:tcPr>
          <w:p w:rsidR="00A5248B" w:rsidRPr="002A2763" w:rsidRDefault="002A2763" w:rsidP="00381ACF">
            <w:pPr>
              <w:jc w:val="center"/>
              <w:rPr>
                <w:iCs/>
                <w:sz w:val="24"/>
                <w:szCs w:val="22"/>
              </w:rPr>
            </w:pPr>
            <w:r w:rsidRPr="002A2763">
              <w:rPr>
                <w:iCs/>
                <w:sz w:val="24"/>
                <w:szCs w:val="22"/>
              </w:rPr>
              <w:t>6</w:t>
            </w:r>
          </w:p>
        </w:tc>
      </w:tr>
      <w:tr w:rsidR="00A5248B" w:rsidRPr="002A2763" w:rsidTr="00381ACF">
        <w:tc>
          <w:tcPr>
            <w:tcW w:w="3052" w:type="dxa"/>
          </w:tcPr>
          <w:p w:rsidR="00A5248B" w:rsidRPr="002A2763" w:rsidRDefault="00A5248B" w:rsidP="00381ACF">
            <w:pPr>
              <w:jc w:val="both"/>
              <w:rPr>
                <w:iCs/>
                <w:sz w:val="24"/>
                <w:szCs w:val="22"/>
              </w:rPr>
            </w:pPr>
            <w:r w:rsidRPr="002A2763">
              <w:rPr>
                <w:iCs/>
                <w:sz w:val="24"/>
                <w:szCs w:val="22"/>
              </w:rPr>
              <w:t>Домашня самостійна робота</w:t>
            </w:r>
          </w:p>
        </w:tc>
        <w:tc>
          <w:tcPr>
            <w:tcW w:w="1637" w:type="dxa"/>
          </w:tcPr>
          <w:p w:rsidR="00A5248B" w:rsidRPr="002A2763" w:rsidRDefault="00A5248B" w:rsidP="00381ACF">
            <w:pPr>
              <w:jc w:val="both"/>
              <w:rPr>
                <w:iCs/>
                <w:sz w:val="24"/>
                <w:szCs w:val="22"/>
              </w:rPr>
            </w:pPr>
            <w:r w:rsidRPr="002A2763">
              <w:rPr>
                <w:iCs/>
                <w:sz w:val="24"/>
                <w:szCs w:val="22"/>
              </w:rPr>
              <w:t xml:space="preserve">Бажаний </w:t>
            </w:r>
          </w:p>
        </w:tc>
        <w:tc>
          <w:tcPr>
            <w:tcW w:w="1307" w:type="dxa"/>
          </w:tcPr>
          <w:p w:rsidR="00A5248B" w:rsidRPr="002A2763" w:rsidRDefault="002A2763" w:rsidP="00381ACF">
            <w:pPr>
              <w:jc w:val="center"/>
              <w:rPr>
                <w:iCs/>
                <w:sz w:val="24"/>
                <w:szCs w:val="22"/>
              </w:rPr>
            </w:pPr>
            <w:r w:rsidRPr="002A2763">
              <w:rPr>
                <w:iCs/>
                <w:sz w:val="24"/>
                <w:szCs w:val="22"/>
              </w:rPr>
              <w:t>2</w:t>
            </w:r>
          </w:p>
        </w:tc>
        <w:tc>
          <w:tcPr>
            <w:tcW w:w="1878" w:type="dxa"/>
          </w:tcPr>
          <w:p w:rsidR="00A5248B" w:rsidRPr="002A2763" w:rsidRDefault="002A2763" w:rsidP="00381ACF">
            <w:pPr>
              <w:jc w:val="center"/>
              <w:rPr>
                <w:iCs/>
                <w:sz w:val="24"/>
                <w:szCs w:val="22"/>
              </w:rPr>
            </w:pPr>
            <w:r w:rsidRPr="002A2763">
              <w:rPr>
                <w:iCs/>
                <w:sz w:val="24"/>
                <w:szCs w:val="22"/>
              </w:rPr>
              <w:t>1</w:t>
            </w:r>
          </w:p>
        </w:tc>
        <w:tc>
          <w:tcPr>
            <w:tcW w:w="887" w:type="dxa"/>
          </w:tcPr>
          <w:p w:rsidR="00A5248B" w:rsidRPr="002A2763" w:rsidRDefault="002A2763" w:rsidP="00381ACF">
            <w:pPr>
              <w:jc w:val="center"/>
              <w:rPr>
                <w:iCs/>
                <w:sz w:val="24"/>
                <w:szCs w:val="22"/>
              </w:rPr>
            </w:pPr>
            <w:r w:rsidRPr="002A2763">
              <w:rPr>
                <w:iCs/>
                <w:sz w:val="24"/>
                <w:szCs w:val="22"/>
              </w:rPr>
              <w:t>2</w:t>
            </w:r>
          </w:p>
        </w:tc>
        <w:tc>
          <w:tcPr>
            <w:tcW w:w="887" w:type="dxa"/>
          </w:tcPr>
          <w:p w:rsidR="00A5248B" w:rsidRPr="002A2763" w:rsidRDefault="002A2763" w:rsidP="00381ACF">
            <w:pPr>
              <w:jc w:val="center"/>
              <w:rPr>
                <w:iCs/>
                <w:sz w:val="24"/>
                <w:szCs w:val="22"/>
              </w:rPr>
            </w:pPr>
            <w:r w:rsidRPr="002A2763">
              <w:rPr>
                <w:iCs/>
                <w:sz w:val="24"/>
                <w:szCs w:val="22"/>
              </w:rPr>
              <w:t>2</w:t>
            </w:r>
          </w:p>
        </w:tc>
      </w:tr>
      <w:tr w:rsidR="00A5248B" w:rsidRPr="002A2763" w:rsidTr="00381ACF">
        <w:tc>
          <w:tcPr>
            <w:tcW w:w="3052" w:type="dxa"/>
          </w:tcPr>
          <w:p w:rsidR="00A5248B" w:rsidRPr="002A2763" w:rsidRDefault="00A5248B" w:rsidP="00381ACF">
            <w:pPr>
              <w:jc w:val="both"/>
              <w:rPr>
                <w:iCs/>
                <w:sz w:val="24"/>
                <w:szCs w:val="22"/>
              </w:rPr>
            </w:pPr>
            <w:r w:rsidRPr="002A2763">
              <w:rPr>
                <w:iCs/>
                <w:sz w:val="24"/>
                <w:szCs w:val="22"/>
              </w:rPr>
              <w:t>Активність студента: усні відповіді, доповнення</w:t>
            </w:r>
          </w:p>
        </w:tc>
        <w:tc>
          <w:tcPr>
            <w:tcW w:w="1637" w:type="dxa"/>
          </w:tcPr>
          <w:p w:rsidR="00A5248B" w:rsidRPr="002A2763" w:rsidRDefault="00A5248B" w:rsidP="00381ACF">
            <w:pPr>
              <w:jc w:val="both"/>
              <w:rPr>
                <w:iCs/>
                <w:sz w:val="24"/>
                <w:szCs w:val="22"/>
              </w:rPr>
            </w:pPr>
            <w:r w:rsidRPr="002A2763">
              <w:rPr>
                <w:iCs/>
                <w:sz w:val="24"/>
                <w:szCs w:val="22"/>
              </w:rPr>
              <w:t>Бажаний</w:t>
            </w:r>
          </w:p>
        </w:tc>
        <w:tc>
          <w:tcPr>
            <w:tcW w:w="1307" w:type="dxa"/>
          </w:tcPr>
          <w:p w:rsidR="00A5248B" w:rsidRPr="002A2763" w:rsidRDefault="002A2763" w:rsidP="00381ACF">
            <w:pPr>
              <w:jc w:val="center"/>
              <w:rPr>
                <w:iCs/>
                <w:sz w:val="24"/>
                <w:szCs w:val="22"/>
              </w:rPr>
            </w:pPr>
            <w:r w:rsidRPr="002A2763">
              <w:rPr>
                <w:iCs/>
                <w:sz w:val="24"/>
                <w:szCs w:val="22"/>
              </w:rPr>
              <w:t>2</w:t>
            </w:r>
          </w:p>
        </w:tc>
        <w:tc>
          <w:tcPr>
            <w:tcW w:w="1878" w:type="dxa"/>
          </w:tcPr>
          <w:p w:rsidR="00A5248B" w:rsidRPr="002A2763" w:rsidRDefault="002A2763" w:rsidP="00381ACF">
            <w:pPr>
              <w:jc w:val="center"/>
              <w:rPr>
                <w:iCs/>
                <w:sz w:val="24"/>
                <w:szCs w:val="22"/>
              </w:rPr>
            </w:pPr>
            <w:r w:rsidRPr="002A2763">
              <w:rPr>
                <w:iCs/>
                <w:sz w:val="24"/>
                <w:szCs w:val="22"/>
              </w:rPr>
              <w:t>1</w:t>
            </w:r>
          </w:p>
        </w:tc>
        <w:tc>
          <w:tcPr>
            <w:tcW w:w="887" w:type="dxa"/>
          </w:tcPr>
          <w:p w:rsidR="00A5248B" w:rsidRPr="002A2763" w:rsidRDefault="00A5248B" w:rsidP="00381ACF">
            <w:pPr>
              <w:jc w:val="center"/>
              <w:rPr>
                <w:iCs/>
                <w:sz w:val="24"/>
                <w:szCs w:val="22"/>
              </w:rPr>
            </w:pPr>
            <w:r w:rsidRPr="002A2763">
              <w:rPr>
                <w:iCs/>
                <w:sz w:val="24"/>
                <w:szCs w:val="22"/>
              </w:rPr>
              <w:t>2</w:t>
            </w:r>
          </w:p>
        </w:tc>
        <w:tc>
          <w:tcPr>
            <w:tcW w:w="887" w:type="dxa"/>
          </w:tcPr>
          <w:p w:rsidR="00A5248B" w:rsidRPr="002A2763" w:rsidRDefault="00A5248B" w:rsidP="00381ACF">
            <w:pPr>
              <w:jc w:val="center"/>
              <w:rPr>
                <w:iCs/>
                <w:sz w:val="24"/>
                <w:szCs w:val="22"/>
              </w:rPr>
            </w:pPr>
            <w:r w:rsidRPr="002A2763">
              <w:rPr>
                <w:iCs/>
                <w:sz w:val="24"/>
                <w:szCs w:val="22"/>
              </w:rPr>
              <w:t>1</w:t>
            </w:r>
          </w:p>
        </w:tc>
      </w:tr>
      <w:tr w:rsidR="00A5248B" w:rsidRPr="002A2763" w:rsidTr="00381ACF">
        <w:tc>
          <w:tcPr>
            <w:tcW w:w="7874" w:type="dxa"/>
            <w:gridSpan w:val="4"/>
          </w:tcPr>
          <w:p w:rsidR="00A5248B" w:rsidRPr="002A2763" w:rsidRDefault="00A5248B" w:rsidP="00381ACF">
            <w:pPr>
              <w:rPr>
                <w:b/>
                <w:iCs/>
                <w:sz w:val="24"/>
                <w:szCs w:val="22"/>
              </w:rPr>
            </w:pPr>
            <w:r w:rsidRPr="002A2763">
              <w:rPr>
                <w:b/>
                <w:iCs/>
                <w:sz w:val="24"/>
                <w:szCs w:val="22"/>
              </w:rPr>
              <w:t>Максимальна сума балів за модуль</w:t>
            </w:r>
          </w:p>
        </w:tc>
        <w:tc>
          <w:tcPr>
            <w:tcW w:w="1774" w:type="dxa"/>
            <w:gridSpan w:val="2"/>
          </w:tcPr>
          <w:p w:rsidR="00A5248B" w:rsidRPr="002A2763" w:rsidRDefault="002A2763" w:rsidP="00381ACF">
            <w:pPr>
              <w:jc w:val="center"/>
              <w:rPr>
                <w:b/>
                <w:iCs/>
                <w:color w:val="FF0000"/>
                <w:sz w:val="24"/>
                <w:szCs w:val="22"/>
                <w:lang w:val="en-US"/>
              </w:rPr>
            </w:pPr>
            <w:r w:rsidRPr="002A2763">
              <w:rPr>
                <w:b/>
                <w:iCs/>
                <w:sz w:val="24"/>
                <w:szCs w:val="22"/>
                <w:lang w:val="en-US"/>
              </w:rPr>
              <w:t>40</w:t>
            </w:r>
          </w:p>
        </w:tc>
      </w:tr>
    </w:tbl>
    <w:p w:rsidR="00A5248B" w:rsidRPr="00EB44CC" w:rsidRDefault="00A5248B" w:rsidP="00A5248B">
      <w:pPr>
        <w:widowControl w:val="0"/>
        <w:spacing w:line="288" w:lineRule="auto"/>
        <w:ind w:firstLine="709"/>
        <w:jc w:val="both"/>
        <w:rPr>
          <w:bCs/>
          <w:spacing w:val="-8"/>
          <w:sz w:val="24"/>
          <w:szCs w:val="26"/>
          <w:highlight w:val="yellow"/>
          <w:lang w:val="en-US"/>
        </w:rPr>
      </w:pPr>
    </w:p>
    <w:p w:rsidR="00A5248B" w:rsidRPr="002A2763" w:rsidRDefault="00A5248B" w:rsidP="00A5248B">
      <w:pPr>
        <w:shd w:val="clear" w:color="auto" w:fill="FFFFFF"/>
        <w:spacing w:before="120"/>
        <w:ind w:firstLine="284"/>
        <w:jc w:val="both"/>
        <w:rPr>
          <w:iCs/>
          <w:sz w:val="24"/>
          <w:szCs w:val="26"/>
        </w:rPr>
      </w:pPr>
      <w:r w:rsidRPr="002A2763">
        <w:rPr>
          <w:b/>
          <w:bCs/>
          <w:iCs/>
          <w:sz w:val="24"/>
          <w:szCs w:val="26"/>
        </w:rPr>
        <w:t xml:space="preserve">Змістовий модуль </w:t>
      </w:r>
      <w:r w:rsidRPr="002A2763">
        <w:rPr>
          <w:b/>
          <w:bCs/>
          <w:iCs/>
          <w:sz w:val="24"/>
          <w:szCs w:val="26"/>
          <w:lang w:val="ru-RU"/>
        </w:rPr>
        <w:t>2</w:t>
      </w:r>
      <w:r w:rsidRPr="002A2763">
        <w:rPr>
          <w:iCs/>
          <w:sz w:val="24"/>
          <w:szCs w:val="26"/>
        </w:rPr>
        <w:t xml:space="preserve"> включає в себе </w:t>
      </w:r>
      <w:r w:rsidR="002A2763" w:rsidRPr="002A2763">
        <w:rPr>
          <w:b/>
          <w:iCs/>
          <w:sz w:val="24"/>
          <w:szCs w:val="26"/>
          <w:lang w:val="ru-RU"/>
        </w:rPr>
        <w:t>4</w:t>
      </w:r>
      <w:r w:rsidRPr="002A2763">
        <w:rPr>
          <w:iCs/>
          <w:sz w:val="24"/>
          <w:szCs w:val="26"/>
        </w:rPr>
        <w:t xml:space="preserve"> лекцій (</w:t>
      </w:r>
      <w:r w:rsidR="002A2763" w:rsidRPr="002A2763">
        <w:rPr>
          <w:b/>
          <w:iCs/>
          <w:sz w:val="24"/>
          <w:szCs w:val="26"/>
          <w:lang w:val="ru-RU"/>
        </w:rPr>
        <w:t>14</w:t>
      </w:r>
      <w:r w:rsidRPr="002A2763">
        <w:rPr>
          <w:iCs/>
          <w:sz w:val="24"/>
          <w:szCs w:val="26"/>
          <w:lang w:val="ru-RU"/>
        </w:rPr>
        <w:t xml:space="preserve"> </w:t>
      </w:r>
      <w:r w:rsidRPr="002A2763">
        <w:rPr>
          <w:iCs/>
          <w:sz w:val="24"/>
          <w:szCs w:val="26"/>
        </w:rPr>
        <w:t xml:space="preserve">год.), </w:t>
      </w:r>
      <w:r w:rsidR="002A2763" w:rsidRPr="002A2763">
        <w:rPr>
          <w:b/>
          <w:iCs/>
          <w:sz w:val="24"/>
          <w:szCs w:val="26"/>
          <w:lang w:val="ru-RU"/>
        </w:rPr>
        <w:t>4</w:t>
      </w:r>
      <w:r w:rsidRPr="002A2763">
        <w:rPr>
          <w:iCs/>
          <w:sz w:val="24"/>
          <w:szCs w:val="26"/>
        </w:rPr>
        <w:t xml:space="preserve"> практичних заняття (</w:t>
      </w:r>
      <w:r w:rsidR="002A2763" w:rsidRPr="002A2763">
        <w:rPr>
          <w:b/>
          <w:iCs/>
          <w:sz w:val="24"/>
          <w:szCs w:val="26"/>
        </w:rPr>
        <w:t>14</w:t>
      </w:r>
      <w:r w:rsidRPr="002A2763">
        <w:rPr>
          <w:iCs/>
          <w:sz w:val="24"/>
          <w:szCs w:val="26"/>
        </w:rPr>
        <w:t xml:space="preserve"> год.).</w:t>
      </w:r>
    </w:p>
    <w:p w:rsidR="00A5248B" w:rsidRPr="002A2763" w:rsidRDefault="00A5248B" w:rsidP="00A5248B">
      <w:pPr>
        <w:shd w:val="clear" w:color="auto" w:fill="FFFFFF"/>
        <w:spacing w:before="120" w:after="120"/>
        <w:ind w:firstLine="284"/>
        <w:jc w:val="both"/>
        <w:rPr>
          <w:iCs/>
          <w:sz w:val="24"/>
          <w:szCs w:val="26"/>
        </w:rPr>
      </w:pPr>
      <w:r w:rsidRPr="002A2763">
        <w:rPr>
          <w:iCs/>
          <w:sz w:val="24"/>
          <w:szCs w:val="26"/>
        </w:rPr>
        <w:t xml:space="preserve">Розрахунок максимальної кількості балів за </w:t>
      </w:r>
      <w:r w:rsidRPr="002A2763">
        <w:rPr>
          <w:b/>
          <w:i/>
          <w:iCs/>
          <w:sz w:val="24"/>
          <w:szCs w:val="26"/>
        </w:rPr>
        <w:t>змістовий модуль 2</w:t>
      </w:r>
      <w:r w:rsidRPr="002A2763">
        <w:rPr>
          <w:iCs/>
          <w:sz w:val="24"/>
          <w:szCs w:val="26"/>
        </w:rPr>
        <w:t xml:space="preserve"> наведено у наступній таблиці: </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52"/>
        <w:gridCol w:w="1637"/>
        <w:gridCol w:w="1307"/>
        <w:gridCol w:w="1878"/>
        <w:gridCol w:w="887"/>
        <w:gridCol w:w="887"/>
      </w:tblGrid>
      <w:tr w:rsidR="00A5248B" w:rsidRPr="00EB44CC" w:rsidTr="00381ACF">
        <w:tc>
          <w:tcPr>
            <w:tcW w:w="3052" w:type="dxa"/>
            <w:vAlign w:val="center"/>
          </w:tcPr>
          <w:p w:rsidR="00A5248B" w:rsidRPr="002A2763" w:rsidRDefault="00A5248B" w:rsidP="00381ACF">
            <w:pPr>
              <w:jc w:val="center"/>
              <w:rPr>
                <w:iCs/>
                <w:sz w:val="24"/>
                <w:szCs w:val="22"/>
              </w:rPr>
            </w:pPr>
            <w:r w:rsidRPr="002A2763">
              <w:rPr>
                <w:iCs/>
                <w:sz w:val="24"/>
                <w:szCs w:val="22"/>
              </w:rPr>
              <w:t>Вид виконаної роботи</w:t>
            </w:r>
          </w:p>
        </w:tc>
        <w:tc>
          <w:tcPr>
            <w:tcW w:w="1637" w:type="dxa"/>
            <w:vAlign w:val="center"/>
          </w:tcPr>
          <w:p w:rsidR="00A5248B" w:rsidRPr="002A2763" w:rsidRDefault="00A5248B" w:rsidP="00381ACF">
            <w:pPr>
              <w:jc w:val="center"/>
              <w:rPr>
                <w:iCs/>
                <w:sz w:val="24"/>
                <w:szCs w:val="22"/>
              </w:rPr>
            </w:pPr>
            <w:r w:rsidRPr="002A2763">
              <w:rPr>
                <w:iCs/>
                <w:sz w:val="24"/>
                <w:szCs w:val="22"/>
              </w:rPr>
              <w:t>Тип діяльності</w:t>
            </w:r>
          </w:p>
        </w:tc>
        <w:tc>
          <w:tcPr>
            <w:tcW w:w="1307" w:type="dxa"/>
            <w:vAlign w:val="center"/>
          </w:tcPr>
          <w:p w:rsidR="00A5248B" w:rsidRPr="002A2763" w:rsidRDefault="00A5248B" w:rsidP="00381ACF">
            <w:pPr>
              <w:jc w:val="center"/>
              <w:rPr>
                <w:iCs/>
                <w:sz w:val="24"/>
                <w:szCs w:val="22"/>
              </w:rPr>
            </w:pPr>
            <w:r w:rsidRPr="002A2763">
              <w:rPr>
                <w:iCs/>
                <w:sz w:val="24"/>
                <w:szCs w:val="22"/>
              </w:rPr>
              <w:t>Кількість виконаних</w:t>
            </w:r>
          </w:p>
          <w:p w:rsidR="00A5248B" w:rsidRPr="002A2763" w:rsidRDefault="00A5248B" w:rsidP="00381ACF">
            <w:pPr>
              <w:jc w:val="center"/>
              <w:rPr>
                <w:iCs/>
                <w:sz w:val="24"/>
                <w:szCs w:val="22"/>
              </w:rPr>
            </w:pPr>
            <w:r w:rsidRPr="002A2763">
              <w:rPr>
                <w:iCs/>
                <w:sz w:val="24"/>
                <w:szCs w:val="22"/>
              </w:rPr>
              <w:t>робіт</w:t>
            </w:r>
          </w:p>
        </w:tc>
        <w:tc>
          <w:tcPr>
            <w:tcW w:w="1878" w:type="dxa"/>
          </w:tcPr>
          <w:p w:rsidR="00A5248B" w:rsidRPr="002A2763" w:rsidRDefault="00A5248B" w:rsidP="00381ACF">
            <w:pPr>
              <w:jc w:val="center"/>
              <w:rPr>
                <w:iCs/>
                <w:sz w:val="24"/>
                <w:szCs w:val="22"/>
              </w:rPr>
            </w:pPr>
            <w:r w:rsidRPr="002A2763">
              <w:rPr>
                <w:iCs/>
                <w:sz w:val="24"/>
                <w:szCs w:val="22"/>
              </w:rPr>
              <w:t xml:space="preserve">Вартість однієї </w:t>
            </w:r>
          </w:p>
          <w:p w:rsidR="00A5248B" w:rsidRPr="002A2763" w:rsidRDefault="00A5248B" w:rsidP="00381ACF">
            <w:pPr>
              <w:jc w:val="center"/>
              <w:rPr>
                <w:iCs/>
                <w:sz w:val="24"/>
                <w:szCs w:val="22"/>
              </w:rPr>
            </w:pPr>
            <w:r w:rsidRPr="002A2763">
              <w:rPr>
                <w:iCs/>
                <w:sz w:val="24"/>
                <w:szCs w:val="22"/>
              </w:rPr>
              <w:t xml:space="preserve">роботи в балах </w:t>
            </w:r>
          </w:p>
          <w:p w:rsidR="00A5248B" w:rsidRPr="002A2763" w:rsidRDefault="00A5248B" w:rsidP="00381ACF">
            <w:pPr>
              <w:jc w:val="center"/>
              <w:rPr>
                <w:iCs/>
                <w:sz w:val="24"/>
                <w:szCs w:val="22"/>
              </w:rPr>
            </w:pPr>
            <w:r w:rsidRPr="002A2763">
              <w:rPr>
                <w:iCs/>
                <w:sz w:val="24"/>
                <w:szCs w:val="22"/>
              </w:rPr>
              <w:t>(максимально)</w:t>
            </w:r>
          </w:p>
        </w:tc>
        <w:tc>
          <w:tcPr>
            <w:tcW w:w="1774" w:type="dxa"/>
            <w:gridSpan w:val="2"/>
          </w:tcPr>
          <w:p w:rsidR="00A5248B" w:rsidRPr="002A2763" w:rsidRDefault="00A5248B" w:rsidP="00381ACF">
            <w:pPr>
              <w:jc w:val="center"/>
              <w:rPr>
                <w:iCs/>
                <w:sz w:val="24"/>
                <w:szCs w:val="22"/>
              </w:rPr>
            </w:pPr>
            <w:r w:rsidRPr="002A2763">
              <w:rPr>
                <w:iCs/>
                <w:sz w:val="24"/>
                <w:szCs w:val="22"/>
              </w:rPr>
              <w:t>Сумарна</w:t>
            </w:r>
          </w:p>
          <w:p w:rsidR="00A5248B" w:rsidRPr="002A2763" w:rsidRDefault="00A5248B" w:rsidP="00381ACF">
            <w:pPr>
              <w:jc w:val="center"/>
              <w:rPr>
                <w:iCs/>
                <w:sz w:val="24"/>
                <w:szCs w:val="22"/>
              </w:rPr>
            </w:pPr>
            <w:r w:rsidRPr="002A2763">
              <w:rPr>
                <w:iCs/>
                <w:sz w:val="24"/>
                <w:szCs w:val="22"/>
              </w:rPr>
              <w:t xml:space="preserve">кількість балів </w:t>
            </w:r>
          </w:p>
          <w:p w:rsidR="00A5248B" w:rsidRPr="002A2763" w:rsidRDefault="00A5248B" w:rsidP="00381ACF">
            <w:pPr>
              <w:jc w:val="center"/>
              <w:rPr>
                <w:iCs/>
                <w:sz w:val="24"/>
                <w:szCs w:val="22"/>
              </w:rPr>
            </w:pPr>
            <w:r w:rsidRPr="002A2763">
              <w:rPr>
                <w:iCs/>
                <w:sz w:val="24"/>
                <w:szCs w:val="22"/>
              </w:rPr>
              <w:t>макс.        мін.</w:t>
            </w:r>
          </w:p>
        </w:tc>
      </w:tr>
      <w:tr w:rsidR="00A5248B" w:rsidRPr="00EB44CC" w:rsidTr="00381ACF">
        <w:tc>
          <w:tcPr>
            <w:tcW w:w="3052" w:type="dxa"/>
          </w:tcPr>
          <w:p w:rsidR="00A5248B" w:rsidRPr="002A2763" w:rsidRDefault="00A5248B" w:rsidP="00381ACF">
            <w:pPr>
              <w:jc w:val="both"/>
              <w:rPr>
                <w:iCs/>
                <w:sz w:val="24"/>
                <w:szCs w:val="22"/>
              </w:rPr>
            </w:pPr>
            <w:r w:rsidRPr="002A2763">
              <w:rPr>
                <w:iCs/>
                <w:sz w:val="24"/>
                <w:szCs w:val="22"/>
              </w:rPr>
              <w:t>Модульна контрольна робота</w:t>
            </w:r>
          </w:p>
        </w:tc>
        <w:tc>
          <w:tcPr>
            <w:tcW w:w="1637" w:type="dxa"/>
          </w:tcPr>
          <w:p w:rsidR="00A5248B" w:rsidRPr="002A2763" w:rsidRDefault="00A5248B" w:rsidP="00381ACF">
            <w:pPr>
              <w:jc w:val="both"/>
              <w:rPr>
                <w:iCs/>
                <w:sz w:val="24"/>
                <w:szCs w:val="22"/>
              </w:rPr>
            </w:pPr>
            <w:r w:rsidRPr="002A2763">
              <w:rPr>
                <w:iCs/>
                <w:sz w:val="24"/>
                <w:szCs w:val="22"/>
              </w:rPr>
              <w:t xml:space="preserve">Обов’язковий </w:t>
            </w:r>
          </w:p>
        </w:tc>
        <w:tc>
          <w:tcPr>
            <w:tcW w:w="1307" w:type="dxa"/>
          </w:tcPr>
          <w:p w:rsidR="00A5248B" w:rsidRPr="002A2763" w:rsidRDefault="00A5248B" w:rsidP="00381ACF">
            <w:pPr>
              <w:jc w:val="center"/>
              <w:rPr>
                <w:iCs/>
                <w:sz w:val="24"/>
                <w:szCs w:val="22"/>
              </w:rPr>
            </w:pPr>
            <w:r w:rsidRPr="002A2763">
              <w:rPr>
                <w:iCs/>
                <w:sz w:val="24"/>
                <w:szCs w:val="22"/>
              </w:rPr>
              <w:t>1</w:t>
            </w:r>
          </w:p>
        </w:tc>
        <w:tc>
          <w:tcPr>
            <w:tcW w:w="1878" w:type="dxa"/>
          </w:tcPr>
          <w:p w:rsidR="00A5248B" w:rsidRPr="002A2763" w:rsidRDefault="002A2763" w:rsidP="00381ACF">
            <w:pPr>
              <w:jc w:val="center"/>
              <w:rPr>
                <w:iCs/>
                <w:sz w:val="24"/>
                <w:szCs w:val="22"/>
              </w:rPr>
            </w:pPr>
            <w:r w:rsidRPr="002A2763">
              <w:rPr>
                <w:iCs/>
                <w:sz w:val="24"/>
                <w:szCs w:val="22"/>
              </w:rPr>
              <w:t>20</w:t>
            </w:r>
          </w:p>
        </w:tc>
        <w:tc>
          <w:tcPr>
            <w:tcW w:w="887" w:type="dxa"/>
          </w:tcPr>
          <w:p w:rsidR="00A5248B" w:rsidRPr="002A2763" w:rsidRDefault="002A2763" w:rsidP="00381ACF">
            <w:pPr>
              <w:jc w:val="center"/>
              <w:rPr>
                <w:iCs/>
                <w:sz w:val="24"/>
                <w:szCs w:val="22"/>
              </w:rPr>
            </w:pPr>
            <w:r w:rsidRPr="002A2763">
              <w:rPr>
                <w:b/>
                <w:iCs/>
                <w:sz w:val="24"/>
                <w:szCs w:val="22"/>
              </w:rPr>
              <w:t>20</w:t>
            </w:r>
          </w:p>
        </w:tc>
        <w:tc>
          <w:tcPr>
            <w:tcW w:w="887" w:type="dxa"/>
          </w:tcPr>
          <w:p w:rsidR="00A5248B" w:rsidRPr="002A2763" w:rsidRDefault="002A2763" w:rsidP="00381ACF">
            <w:pPr>
              <w:jc w:val="center"/>
              <w:rPr>
                <w:b/>
                <w:iCs/>
                <w:sz w:val="24"/>
                <w:szCs w:val="22"/>
              </w:rPr>
            </w:pPr>
            <w:r w:rsidRPr="002A2763">
              <w:rPr>
                <w:b/>
                <w:iCs/>
                <w:sz w:val="24"/>
                <w:szCs w:val="22"/>
              </w:rPr>
              <w:t>12</w:t>
            </w:r>
          </w:p>
        </w:tc>
      </w:tr>
      <w:tr w:rsidR="00A5248B" w:rsidRPr="00EB44CC" w:rsidTr="00381ACF">
        <w:tc>
          <w:tcPr>
            <w:tcW w:w="3052" w:type="dxa"/>
          </w:tcPr>
          <w:p w:rsidR="00A5248B" w:rsidRPr="002A2763" w:rsidRDefault="00A5248B" w:rsidP="00381ACF">
            <w:pPr>
              <w:jc w:val="both"/>
              <w:rPr>
                <w:iCs/>
                <w:sz w:val="24"/>
                <w:szCs w:val="22"/>
              </w:rPr>
            </w:pPr>
            <w:r w:rsidRPr="002A2763">
              <w:rPr>
                <w:iCs/>
                <w:sz w:val="24"/>
                <w:szCs w:val="22"/>
              </w:rPr>
              <w:t>Розв</w:t>
            </w:r>
            <w:r w:rsidRPr="002A2763">
              <w:rPr>
                <w:iCs/>
                <w:sz w:val="24"/>
                <w:szCs w:val="22"/>
                <w:lang w:val="en-US"/>
              </w:rPr>
              <w:t>’</w:t>
            </w:r>
            <w:r w:rsidRPr="002A2763">
              <w:rPr>
                <w:iCs/>
                <w:sz w:val="24"/>
                <w:szCs w:val="22"/>
              </w:rPr>
              <w:t>язання практичних розрахункових задач</w:t>
            </w:r>
          </w:p>
        </w:tc>
        <w:tc>
          <w:tcPr>
            <w:tcW w:w="1637" w:type="dxa"/>
          </w:tcPr>
          <w:p w:rsidR="00A5248B" w:rsidRPr="002A2763" w:rsidRDefault="00A5248B" w:rsidP="00381ACF">
            <w:pPr>
              <w:jc w:val="both"/>
              <w:rPr>
                <w:iCs/>
                <w:sz w:val="24"/>
                <w:szCs w:val="22"/>
              </w:rPr>
            </w:pPr>
            <w:r w:rsidRPr="002A2763">
              <w:rPr>
                <w:iCs/>
                <w:sz w:val="24"/>
                <w:szCs w:val="22"/>
              </w:rPr>
              <w:t>Обов’язковий</w:t>
            </w:r>
          </w:p>
        </w:tc>
        <w:tc>
          <w:tcPr>
            <w:tcW w:w="1307" w:type="dxa"/>
          </w:tcPr>
          <w:p w:rsidR="00A5248B" w:rsidRPr="002A2763" w:rsidRDefault="002A2763" w:rsidP="00381ACF">
            <w:pPr>
              <w:jc w:val="center"/>
              <w:rPr>
                <w:iCs/>
                <w:sz w:val="24"/>
                <w:szCs w:val="22"/>
              </w:rPr>
            </w:pPr>
            <w:r w:rsidRPr="002A2763">
              <w:rPr>
                <w:iCs/>
                <w:sz w:val="24"/>
                <w:szCs w:val="22"/>
              </w:rPr>
              <w:t>2</w:t>
            </w:r>
          </w:p>
        </w:tc>
        <w:tc>
          <w:tcPr>
            <w:tcW w:w="1878" w:type="dxa"/>
          </w:tcPr>
          <w:p w:rsidR="00A5248B" w:rsidRPr="002A2763" w:rsidRDefault="002A2763" w:rsidP="00381ACF">
            <w:pPr>
              <w:jc w:val="center"/>
              <w:rPr>
                <w:iCs/>
                <w:sz w:val="24"/>
                <w:szCs w:val="22"/>
              </w:rPr>
            </w:pPr>
            <w:r w:rsidRPr="002A2763">
              <w:rPr>
                <w:iCs/>
                <w:sz w:val="24"/>
                <w:szCs w:val="22"/>
              </w:rPr>
              <w:t>3</w:t>
            </w:r>
          </w:p>
        </w:tc>
        <w:tc>
          <w:tcPr>
            <w:tcW w:w="887" w:type="dxa"/>
          </w:tcPr>
          <w:p w:rsidR="00A5248B" w:rsidRPr="002A2763" w:rsidRDefault="002A2763" w:rsidP="00381ACF">
            <w:pPr>
              <w:jc w:val="center"/>
              <w:rPr>
                <w:b/>
                <w:iCs/>
                <w:sz w:val="24"/>
                <w:szCs w:val="22"/>
              </w:rPr>
            </w:pPr>
            <w:r w:rsidRPr="002A2763">
              <w:rPr>
                <w:b/>
                <w:iCs/>
                <w:sz w:val="24"/>
                <w:szCs w:val="22"/>
              </w:rPr>
              <w:t>6</w:t>
            </w:r>
          </w:p>
        </w:tc>
        <w:tc>
          <w:tcPr>
            <w:tcW w:w="887" w:type="dxa"/>
          </w:tcPr>
          <w:p w:rsidR="00A5248B" w:rsidRPr="002A2763" w:rsidRDefault="002A2763" w:rsidP="00381ACF">
            <w:pPr>
              <w:jc w:val="center"/>
              <w:rPr>
                <w:b/>
                <w:iCs/>
                <w:sz w:val="24"/>
                <w:szCs w:val="22"/>
              </w:rPr>
            </w:pPr>
            <w:r w:rsidRPr="002A2763">
              <w:rPr>
                <w:b/>
                <w:iCs/>
                <w:sz w:val="24"/>
                <w:szCs w:val="22"/>
              </w:rPr>
              <w:t>3</w:t>
            </w:r>
          </w:p>
        </w:tc>
      </w:tr>
      <w:tr w:rsidR="00A5248B" w:rsidRPr="00EB44CC" w:rsidTr="00381ACF">
        <w:tc>
          <w:tcPr>
            <w:tcW w:w="3052" w:type="dxa"/>
          </w:tcPr>
          <w:p w:rsidR="00A5248B" w:rsidRPr="00EB44CC" w:rsidRDefault="002A2763" w:rsidP="00381ACF">
            <w:pPr>
              <w:jc w:val="both"/>
              <w:rPr>
                <w:iCs/>
                <w:sz w:val="24"/>
                <w:szCs w:val="22"/>
                <w:highlight w:val="yellow"/>
              </w:rPr>
            </w:pPr>
            <w:r w:rsidRPr="002A2763">
              <w:rPr>
                <w:iCs/>
                <w:sz w:val="24"/>
                <w:szCs w:val="22"/>
                <w:lang w:val="ru-RU"/>
              </w:rPr>
              <w:t>Презентація допо</w:t>
            </w:r>
            <w:r w:rsidRPr="002A2763">
              <w:rPr>
                <w:iCs/>
                <w:sz w:val="24"/>
                <w:szCs w:val="22"/>
              </w:rPr>
              <w:t xml:space="preserve">віді </w:t>
            </w:r>
            <w:r>
              <w:rPr>
                <w:iCs/>
                <w:sz w:val="24"/>
                <w:szCs w:val="22"/>
              </w:rPr>
              <w:t>або написання реферату</w:t>
            </w:r>
            <w:r w:rsidRPr="002A2763">
              <w:rPr>
                <w:iCs/>
                <w:sz w:val="24"/>
                <w:szCs w:val="22"/>
              </w:rPr>
              <w:t xml:space="preserve"> за темою практичного завдання</w:t>
            </w:r>
          </w:p>
        </w:tc>
        <w:tc>
          <w:tcPr>
            <w:tcW w:w="1637" w:type="dxa"/>
          </w:tcPr>
          <w:p w:rsidR="00A5248B" w:rsidRPr="00EB44CC" w:rsidRDefault="002A2763" w:rsidP="00381ACF">
            <w:pPr>
              <w:jc w:val="both"/>
              <w:rPr>
                <w:iCs/>
                <w:sz w:val="24"/>
                <w:szCs w:val="22"/>
                <w:highlight w:val="yellow"/>
              </w:rPr>
            </w:pPr>
            <w:r w:rsidRPr="002A2763">
              <w:rPr>
                <w:iCs/>
                <w:sz w:val="24"/>
                <w:szCs w:val="22"/>
              </w:rPr>
              <w:t>Обов’язковий</w:t>
            </w:r>
            <w:r w:rsidR="00A5248B" w:rsidRPr="00EB44CC">
              <w:rPr>
                <w:iCs/>
                <w:sz w:val="24"/>
                <w:szCs w:val="22"/>
                <w:highlight w:val="yellow"/>
              </w:rPr>
              <w:t xml:space="preserve"> </w:t>
            </w:r>
          </w:p>
        </w:tc>
        <w:tc>
          <w:tcPr>
            <w:tcW w:w="1307" w:type="dxa"/>
          </w:tcPr>
          <w:p w:rsidR="00A5248B" w:rsidRPr="002A2763" w:rsidRDefault="002A2763" w:rsidP="00381ACF">
            <w:pPr>
              <w:jc w:val="center"/>
              <w:rPr>
                <w:iCs/>
                <w:sz w:val="24"/>
                <w:szCs w:val="22"/>
              </w:rPr>
            </w:pPr>
            <w:r>
              <w:rPr>
                <w:iCs/>
                <w:sz w:val="24"/>
                <w:szCs w:val="22"/>
              </w:rPr>
              <w:t>1</w:t>
            </w:r>
          </w:p>
        </w:tc>
        <w:tc>
          <w:tcPr>
            <w:tcW w:w="1878" w:type="dxa"/>
          </w:tcPr>
          <w:p w:rsidR="00A5248B" w:rsidRPr="002A2763" w:rsidRDefault="002A2763" w:rsidP="00381ACF">
            <w:pPr>
              <w:jc w:val="center"/>
              <w:rPr>
                <w:iCs/>
                <w:sz w:val="24"/>
                <w:szCs w:val="22"/>
              </w:rPr>
            </w:pPr>
            <w:r>
              <w:rPr>
                <w:iCs/>
                <w:sz w:val="24"/>
                <w:szCs w:val="22"/>
              </w:rPr>
              <w:t>10</w:t>
            </w:r>
          </w:p>
        </w:tc>
        <w:tc>
          <w:tcPr>
            <w:tcW w:w="887" w:type="dxa"/>
          </w:tcPr>
          <w:p w:rsidR="00A5248B" w:rsidRPr="002A2763" w:rsidRDefault="002A2763" w:rsidP="00381ACF">
            <w:pPr>
              <w:jc w:val="center"/>
              <w:rPr>
                <w:iCs/>
                <w:sz w:val="24"/>
                <w:szCs w:val="22"/>
              </w:rPr>
            </w:pPr>
            <w:r>
              <w:rPr>
                <w:iCs/>
                <w:sz w:val="24"/>
                <w:szCs w:val="22"/>
              </w:rPr>
              <w:t>10</w:t>
            </w:r>
          </w:p>
        </w:tc>
        <w:tc>
          <w:tcPr>
            <w:tcW w:w="887" w:type="dxa"/>
          </w:tcPr>
          <w:p w:rsidR="00A5248B" w:rsidRPr="002A2763" w:rsidRDefault="002A2763" w:rsidP="00381ACF">
            <w:pPr>
              <w:jc w:val="center"/>
              <w:rPr>
                <w:iCs/>
                <w:sz w:val="24"/>
                <w:szCs w:val="22"/>
              </w:rPr>
            </w:pPr>
            <w:r>
              <w:rPr>
                <w:iCs/>
                <w:sz w:val="24"/>
                <w:szCs w:val="22"/>
              </w:rPr>
              <w:t>6</w:t>
            </w:r>
          </w:p>
        </w:tc>
      </w:tr>
      <w:tr w:rsidR="002A2763" w:rsidRPr="00EB44CC" w:rsidTr="00381ACF">
        <w:tc>
          <w:tcPr>
            <w:tcW w:w="3052" w:type="dxa"/>
          </w:tcPr>
          <w:p w:rsidR="002A2763" w:rsidRPr="002A2763" w:rsidRDefault="002A2763" w:rsidP="00381ACF">
            <w:pPr>
              <w:jc w:val="both"/>
              <w:rPr>
                <w:iCs/>
                <w:sz w:val="24"/>
                <w:szCs w:val="22"/>
              </w:rPr>
            </w:pPr>
            <w:r w:rsidRPr="002A2763">
              <w:rPr>
                <w:iCs/>
                <w:sz w:val="24"/>
                <w:szCs w:val="22"/>
              </w:rPr>
              <w:t>Домашня самостійна робота</w:t>
            </w:r>
          </w:p>
        </w:tc>
        <w:tc>
          <w:tcPr>
            <w:tcW w:w="1637" w:type="dxa"/>
          </w:tcPr>
          <w:p w:rsidR="002A2763" w:rsidRPr="002A2763" w:rsidRDefault="002A2763" w:rsidP="00381ACF">
            <w:pPr>
              <w:jc w:val="both"/>
              <w:rPr>
                <w:iCs/>
                <w:sz w:val="24"/>
                <w:szCs w:val="22"/>
              </w:rPr>
            </w:pPr>
            <w:r w:rsidRPr="002A2763">
              <w:rPr>
                <w:iCs/>
                <w:sz w:val="24"/>
                <w:szCs w:val="22"/>
              </w:rPr>
              <w:t xml:space="preserve">Бажаний </w:t>
            </w:r>
          </w:p>
        </w:tc>
        <w:tc>
          <w:tcPr>
            <w:tcW w:w="1307" w:type="dxa"/>
          </w:tcPr>
          <w:p w:rsidR="002A2763" w:rsidRPr="002A2763" w:rsidRDefault="002A2763" w:rsidP="00381ACF">
            <w:pPr>
              <w:jc w:val="center"/>
              <w:rPr>
                <w:iCs/>
                <w:sz w:val="24"/>
                <w:szCs w:val="22"/>
              </w:rPr>
            </w:pPr>
            <w:r w:rsidRPr="002A2763">
              <w:rPr>
                <w:iCs/>
                <w:sz w:val="24"/>
                <w:szCs w:val="22"/>
              </w:rPr>
              <w:t>2</w:t>
            </w:r>
          </w:p>
        </w:tc>
        <w:tc>
          <w:tcPr>
            <w:tcW w:w="1878" w:type="dxa"/>
          </w:tcPr>
          <w:p w:rsidR="002A2763" w:rsidRPr="002A2763" w:rsidRDefault="002A2763" w:rsidP="00381ACF">
            <w:pPr>
              <w:jc w:val="center"/>
              <w:rPr>
                <w:iCs/>
                <w:sz w:val="24"/>
                <w:szCs w:val="22"/>
              </w:rPr>
            </w:pPr>
            <w:r w:rsidRPr="002A2763">
              <w:rPr>
                <w:iCs/>
                <w:sz w:val="24"/>
                <w:szCs w:val="22"/>
              </w:rPr>
              <w:t>1</w:t>
            </w:r>
          </w:p>
        </w:tc>
        <w:tc>
          <w:tcPr>
            <w:tcW w:w="887" w:type="dxa"/>
          </w:tcPr>
          <w:p w:rsidR="002A2763" w:rsidRPr="002A2763" w:rsidRDefault="002A2763" w:rsidP="00381ACF">
            <w:pPr>
              <w:jc w:val="center"/>
              <w:rPr>
                <w:iCs/>
                <w:sz w:val="24"/>
                <w:szCs w:val="22"/>
              </w:rPr>
            </w:pPr>
            <w:r w:rsidRPr="002A2763">
              <w:rPr>
                <w:iCs/>
                <w:sz w:val="24"/>
                <w:szCs w:val="22"/>
              </w:rPr>
              <w:t>2</w:t>
            </w:r>
          </w:p>
        </w:tc>
        <w:tc>
          <w:tcPr>
            <w:tcW w:w="887" w:type="dxa"/>
          </w:tcPr>
          <w:p w:rsidR="002A2763" w:rsidRPr="002A2763" w:rsidRDefault="002A2763" w:rsidP="00381ACF">
            <w:pPr>
              <w:jc w:val="center"/>
              <w:rPr>
                <w:iCs/>
                <w:sz w:val="24"/>
                <w:szCs w:val="22"/>
              </w:rPr>
            </w:pPr>
            <w:r w:rsidRPr="002A2763">
              <w:rPr>
                <w:iCs/>
                <w:sz w:val="24"/>
                <w:szCs w:val="22"/>
              </w:rPr>
              <w:t>2</w:t>
            </w:r>
          </w:p>
        </w:tc>
      </w:tr>
      <w:tr w:rsidR="002A2763" w:rsidRPr="00EB44CC" w:rsidTr="00381ACF">
        <w:tc>
          <w:tcPr>
            <w:tcW w:w="3052" w:type="dxa"/>
          </w:tcPr>
          <w:p w:rsidR="002A2763" w:rsidRPr="002A2763" w:rsidRDefault="002A2763" w:rsidP="00381ACF">
            <w:pPr>
              <w:jc w:val="both"/>
              <w:rPr>
                <w:iCs/>
                <w:sz w:val="24"/>
                <w:szCs w:val="22"/>
              </w:rPr>
            </w:pPr>
            <w:r w:rsidRPr="002A2763">
              <w:rPr>
                <w:iCs/>
                <w:sz w:val="24"/>
                <w:szCs w:val="22"/>
              </w:rPr>
              <w:t>Активність студента: усні відповіді, доповнення</w:t>
            </w:r>
          </w:p>
        </w:tc>
        <w:tc>
          <w:tcPr>
            <w:tcW w:w="1637" w:type="dxa"/>
          </w:tcPr>
          <w:p w:rsidR="002A2763" w:rsidRPr="002A2763" w:rsidRDefault="002A2763" w:rsidP="00381ACF">
            <w:pPr>
              <w:jc w:val="both"/>
              <w:rPr>
                <w:iCs/>
                <w:sz w:val="24"/>
                <w:szCs w:val="22"/>
              </w:rPr>
            </w:pPr>
            <w:r w:rsidRPr="002A2763">
              <w:rPr>
                <w:iCs/>
                <w:sz w:val="24"/>
                <w:szCs w:val="22"/>
              </w:rPr>
              <w:t>Бажаний</w:t>
            </w:r>
          </w:p>
        </w:tc>
        <w:tc>
          <w:tcPr>
            <w:tcW w:w="1307" w:type="dxa"/>
          </w:tcPr>
          <w:p w:rsidR="002A2763" w:rsidRPr="002A2763" w:rsidRDefault="002A2763" w:rsidP="00381ACF">
            <w:pPr>
              <w:jc w:val="center"/>
              <w:rPr>
                <w:iCs/>
                <w:sz w:val="24"/>
                <w:szCs w:val="22"/>
              </w:rPr>
            </w:pPr>
            <w:r w:rsidRPr="002A2763">
              <w:rPr>
                <w:iCs/>
                <w:sz w:val="24"/>
                <w:szCs w:val="22"/>
              </w:rPr>
              <w:t>2</w:t>
            </w:r>
          </w:p>
        </w:tc>
        <w:tc>
          <w:tcPr>
            <w:tcW w:w="1878" w:type="dxa"/>
          </w:tcPr>
          <w:p w:rsidR="002A2763" w:rsidRPr="002A2763" w:rsidRDefault="002A2763" w:rsidP="00381ACF">
            <w:pPr>
              <w:jc w:val="center"/>
              <w:rPr>
                <w:iCs/>
                <w:sz w:val="24"/>
                <w:szCs w:val="22"/>
              </w:rPr>
            </w:pPr>
            <w:r w:rsidRPr="002A2763">
              <w:rPr>
                <w:iCs/>
                <w:sz w:val="24"/>
                <w:szCs w:val="22"/>
              </w:rPr>
              <w:t>1</w:t>
            </w:r>
          </w:p>
        </w:tc>
        <w:tc>
          <w:tcPr>
            <w:tcW w:w="887" w:type="dxa"/>
          </w:tcPr>
          <w:p w:rsidR="002A2763" w:rsidRPr="002A2763" w:rsidRDefault="002A2763" w:rsidP="00381ACF">
            <w:pPr>
              <w:jc w:val="center"/>
              <w:rPr>
                <w:iCs/>
                <w:sz w:val="24"/>
                <w:szCs w:val="22"/>
              </w:rPr>
            </w:pPr>
            <w:r w:rsidRPr="002A2763">
              <w:rPr>
                <w:iCs/>
                <w:sz w:val="24"/>
                <w:szCs w:val="22"/>
              </w:rPr>
              <w:t>2</w:t>
            </w:r>
          </w:p>
        </w:tc>
        <w:tc>
          <w:tcPr>
            <w:tcW w:w="887" w:type="dxa"/>
          </w:tcPr>
          <w:p w:rsidR="002A2763" w:rsidRPr="002A2763" w:rsidRDefault="002A2763" w:rsidP="00381ACF">
            <w:pPr>
              <w:jc w:val="center"/>
              <w:rPr>
                <w:iCs/>
                <w:sz w:val="24"/>
                <w:szCs w:val="22"/>
              </w:rPr>
            </w:pPr>
            <w:r w:rsidRPr="002A2763">
              <w:rPr>
                <w:iCs/>
                <w:sz w:val="24"/>
                <w:szCs w:val="22"/>
              </w:rPr>
              <w:t>1</w:t>
            </w:r>
          </w:p>
        </w:tc>
      </w:tr>
      <w:tr w:rsidR="00A5248B" w:rsidRPr="00863DE7" w:rsidTr="00381ACF">
        <w:tc>
          <w:tcPr>
            <w:tcW w:w="7874" w:type="dxa"/>
            <w:gridSpan w:val="4"/>
          </w:tcPr>
          <w:p w:rsidR="00A5248B" w:rsidRPr="00EB44CC" w:rsidRDefault="00A5248B" w:rsidP="00381ACF">
            <w:pPr>
              <w:rPr>
                <w:b/>
                <w:iCs/>
                <w:sz w:val="24"/>
                <w:szCs w:val="22"/>
                <w:highlight w:val="yellow"/>
              </w:rPr>
            </w:pPr>
            <w:r w:rsidRPr="002A2763">
              <w:rPr>
                <w:b/>
                <w:iCs/>
                <w:sz w:val="24"/>
                <w:szCs w:val="22"/>
              </w:rPr>
              <w:t>Максимальна сума балів за модуль</w:t>
            </w:r>
          </w:p>
        </w:tc>
        <w:tc>
          <w:tcPr>
            <w:tcW w:w="1774" w:type="dxa"/>
            <w:gridSpan w:val="2"/>
          </w:tcPr>
          <w:p w:rsidR="00A5248B" w:rsidRPr="00863DE7" w:rsidRDefault="002A2763" w:rsidP="00381ACF">
            <w:pPr>
              <w:jc w:val="center"/>
              <w:rPr>
                <w:b/>
                <w:iCs/>
                <w:color w:val="FF0000"/>
                <w:sz w:val="24"/>
                <w:szCs w:val="22"/>
              </w:rPr>
            </w:pPr>
            <w:r>
              <w:rPr>
                <w:b/>
                <w:iCs/>
                <w:sz w:val="24"/>
                <w:szCs w:val="22"/>
              </w:rPr>
              <w:t>40</w:t>
            </w:r>
          </w:p>
        </w:tc>
      </w:tr>
    </w:tbl>
    <w:p w:rsidR="00A5248B" w:rsidRPr="00863DE7" w:rsidRDefault="00A5248B" w:rsidP="00A5248B">
      <w:pPr>
        <w:widowControl w:val="0"/>
        <w:spacing w:line="288" w:lineRule="auto"/>
        <w:ind w:firstLine="709"/>
        <w:jc w:val="both"/>
        <w:rPr>
          <w:bCs/>
          <w:spacing w:val="-8"/>
          <w:sz w:val="24"/>
          <w:szCs w:val="26"/>
        </w:rPr>
      </w:pPr>
    </w:p>
    <w:p w:rsidR="00EB44CC" w:rsidRDefault="00EB44CC" w:rsidP="00EB44CC">
      <w:pPr>
        <w:spacing w:before="120"/>
        <w:ind w:firstLine="539"/>
        <w:jc w:val="both"/>
        <w:rPr>
          <w:i/>
          <w:sz w:val="24"/>
          <w:szCs w:val="26"/>
        </w:rPr>
      </w:pPr>
      <w:r>
        <w:rPr>
          <w:i/>
          <w:sz w:val="24"/>
          <w:szCs w:val="26"/>
        </w:rPr>
        <w:lastRenderedPageBreak/>
        <w:t xml:space="preserve">До заліку може бути допущений студент, </w:t>
      </w:r>
      <w:r>
        <w:rPr>
          <w:b/>
          <w:i/>
          <w:sz w:val="24"/>
          <w:szCs w:val="26"/>
        </w:rPr>
        <w:t>який виконав усі обов’язкові види робіт,</w:t>
      </w:r>
      <w:r>
        <w:rPr>
          <w:i/>
          <w:sz w:val="24"/>
          <w:szCs w:val="26"/>
        </w:rPr>
        <w:t xml:space="preserve"> які передбачаються навчальним планом з дисципліни "Фізико-хімічні основи матеріалознавства”</w:t>
      </w:r>
      <w:r>
        <w:rPr>
          <w:sz w:val="24"/>
          <w:szCs w:val="26"/>
        </w:rPr>
        <w:t xml:space="preserve"> (</w:t>
      </w:r>
      <w:r>
        <w:rPr>
          <w:i/>
          <w:sz w:val="24"/>
          <w:szCs w:val="26"/>
        </w:rPr>
        <w:t>а саме, виконання практичних розрахункових робіт, презентація доповіді, написання рефератів та поточних і модульних контрольних робіт)</w:t>
      </w:r>
      <w:r>
        <w:rPr>
          <w:b/>
          <w:i/>
          <w:sz w:val="24"/>
          <w:szCs w:val="26"/>
        </w:rPr>
        <w:t xml:space="preserve"> і при цьому </w:t>
      </w:r>
      <w:r>
        <w:rPr>
          <w:i/>
          <w:sz w:val="24"/>
          <w:szCs w:val="26"/>
        </w:rPr>
        <w:t>за результатами модульно-рейтингового контролю</w:t>
      </w:r>
      <w:r>
        <w:rPr>
          <w:b/>
          <w:i/>
          <w:sz w:val="24"/>
          <w:szCs w:val="26"/>
        </w:rPr>
        <w:t xml:space="preserve"> отримав </w:t>
      </w:r>
      <w:r>
        <w:rPr>
          <w:i/>
          <w:sz w:val="24"/>
          <w:szCs w:val="26"/>
        </w:rPr>
        <w:t xml:space="preserve">за </w:t>
      </w:r>
      <w:r w:rsidR="00B84C28">
        <w:rPr>
          <w:i/>
          <w:sz w:val="24"/>
          <w:szCs w:val="26"/>
        </w:rPr>
        <w:t>два</w:t>
      </w:r>
      <w:r>
        <w:rPr>
          <w:i/>
          <w:sz w:val="24"/>
          <w:szCs w:val="26"/>
        </w:rPr>
        <w:t xml:space="preserve"> змістові модулі сумарну </w:t>
      </w:r>
      <w:r>
        <w:rPr>
          <w:b/>
          <w:i/>
          <w:sz w:val="24"/>
          <w:szCs w:val="26"/>
          <w:u w:val="single"/>
        </w:rPr>
        <w:t>оцінку в балах не менше</w:t>
      </w:r>
      <w:r>
        <w:rPr>
          <w:b/>
          <w:i/>
          <w:sz w:val="24"/>
          <w:szCs w:val="26"/>
        </w:rPr>
        <w:t xml:space="preserve"> </w:t>
      </w:r>
      <w:r>
        <w:rPr>
          <w:b/>
          <w:i/>
          <w:sz w:val="24"/>
          <w:szCs w:val="26"/>
          <w:u w:val="single"/>
        </w:rPr>
        <w:t>48 балів</w:t>
      </w:r>
      <w:r>
        <w:rPr>
          <w:b/>
          <w:i/>
          <w:sz w:val="24"/>
          <w:szCs w:val="26"/>
        </w:rPr>
        <w:t xml:space="preserve">. </w:t>
      </w:r>
    </w:p>
    <w:p w:rsidR="00EB44CC" w:rsidRDefault="00EB44CC" w:rsidP="00EB44CC">
      <w:pPr>
        <w:ind w:firstLine="709"/>
        <w:jc w:val="both"/>
        <w:rPr>
          <w:spacing w:val="-8"/>
          <w:sz w:val="24"/>
          <w:szCs w:val="26"/>
        </w:rPr>
      </w:pPr>
      <w:r>
        <w:rPr>
          <w:spacing w:val="-8"/>
          <w:sz w:val="24"/>
          <w:szCs w:val="26"/>
        </w:rPr>
        <w:t>У випадку відсутності студента з поважних причин відпрацювання та перездачі МКР здійснюються у відповідності до „Положення про порядок оцінювання знань студентів при кредитно-модульній системі організації навчального процесу” від 1 жовтня 2010 року.</w:t>
      </w:r>
    </w:p>
    <w:p w:rsidR="00EB44CC" w:rsidRDefault="00EB44CC" w:rsidP="00EB44CC">
      <w:pPr>
        <w:spacing w:before="120" w:after="120"/>
        <w:ind w:firstLine="709"/>
        <w:jc w:val="both"/>
        <w:rPr>
          <w:b/>
          <w:i/>
          <w:sz w:val="24"/>
        </w:rPr>
      </w:pPr>
      <w:r>
        <w:rPr>
          <w:b/>
          <w:i/>
          <w:sz w:val="24"/>
        </w:rPr>
        <w:t>При простому розрахунку отримаємо: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1658"/>
        <w:gridCol w:w="1658"/>
        <w:gridCol w:w="1474"/>
        <w:gridCol w:w="1728"/>
      </w:tblGrid>
      <w:tr w:rsidR="00B84C28" w:rsidTr="00B84C28">
        <w:tc>
          <w:tcPr>
            <w:tcW w:w="1720" w:type="dxa"/>
            <w:tcBorders>
              <w:bottom w:val="double" w:sz="4" w:space="0" w:color="000000"/>
            </w:tcBorders>
          </w:tcPr>
          <w:p w:rsidR="00B84C28" w:rsidRDefault="00B84C28" w:rsidP="00381ACF">
            <w:pPr>
              <w:spacing w:before="120"/>
              <w:jc w:val="both"/>
              <w:rPr>
                <w:sz w:val="24"/>
                <w:szCs w:val="26"/>
              </w:rPr>
            </w:pPr>
          </w:p>
        </w:tc>
        <w:tc>
          <w:tcPr>
            <w:tcW w:w="1658" w:type="dxa"/>
            <w:tcBorders>
              <w:bottom w:val="double" w:sz="4" w:space="0" w:color="000000"/>
            </w:tcBorders>
          </w:tcPr>
          <w:p w:rsidR="00B84C28" w:rsidRDefault="00B84C28" w:rsidP="00381ACF">
            <w:pPr>
              <w:spacing w:before="120"/>
              <w:jc w:val="center"/>
              <w:rPr>
                <w:sz w:val="24"/>
                <w:szCs w:val="20"/>
              </w:rPr>
            </w:pPr>
            <w:r>
              <w:rPr>
                <w:sz w:val="24"/>
                <w:szCs w:val="20"/>
              </w:rPr>
              <w:t>Змістовий модуль 1</w:t>
            </w:r>
          </w:p>
        </w:tc>
        <w:tc>
          <w:tcPr>
            <w:tcW w:w="1658" w:type="dxa"/>
            <w:tcBorders>
              <w:bottom w:val="double" w:sz="4" w:space="0" w:color="000000"/>
            </w:tcBorders>
          </w:tcPr>
          <w:p w:rsidR="00B84C28" w:rsidRDefault="00B84C28" w:rsidP="00381ACF">
            <w:pPr>
              <w:spacing w:before="120"/>
              <w:jc w:val="center"/>
              <w:rPr>
                <w:sz w:val="24"/>
                <w:szCs w:val="20"/>
              </w:rPr>
            </w:pPr>
            <w:r>
              <w:rPr>
                <w:sz w:val="24"/>
                <w:szCs w:val="20"/>
              </w:rPr>
              <w:t>Змістовий модуль 2</w:t>
            </w:r>
          </w:p>
        </w:tc>
        <w:tc>
          <w:tcPr>
            <w:tcW w:w="1474" w:type="dxa"/>
            <w:tcBorders>
              <w:bottom w:val="double" w:sz="4" w:space="0" w:color="000000"/>
            </w:tcBorders>
          </w:tcPr>
          <w:p w:rsidR="00B84C28" w:rsidRDefault="00B84C28" w:rsidP="00381ACF">
            <w:pPr>
              <w:spacing w:before="120"/>
              <w:jc w:val="center"/>
              <w:rPr>
                <w:sz w:val="24"/>
                <w:szCs w:val="20"/>
              </w:rPr>
            </w:pPr>
            <w:r>
              <w:rPr>
                <w:sz w:val="24"/>
                <w:szCs w:val="20"/>
              </w:rPr>
              <w:t>Залік</w:t>
            </w:r>
          </w:p>
        </w:tc>
        <w:tc>
          <w:tcPr>
            <w:tcW w:w="1728" w:type="dxa"/>
            <w:tcBorders>
              <w:bottom w:val="double" w:sz="4" w:space="0" w:color="000000"/>
            </w:tcBorders>
          </w:tcPr>
          <w:p w:rsidR="00B84C28" w:rsidRDefault="00B84C28" w:rsidP="00381ACF">
            <w:pPr>
              <w:spacing w:before="120"/>
              <w:jc w:val="center"/>
              <w:rPr>
                <w:sz w:val="24"/>
                <w:szCs w:val="20"/>
              </w:rPr>
            </w:pPr>
            <w:r>
              <w:rPr>
                <w:sz w:val="24"/>
                <w:szCs w:val="20"/>
              </w:rPr>
              <w:t>Підсумкова оцінка</w:t>
            </w:r>
          </w:p>
        </w:tc>
      </w:tr>
      <w:tr w:rsidR="00B84C28" w:rsidTr="00B84C28">
        <w:tc>
          <w:tcPr>
            <w:tcW w:w="1720" w:type="dxa"/>
            <w:tcBorders>
              <w:top w:val="double" w:sz="4" w:space="0" w:color="000000"/>
            </w:tcBorders>
          </w:tcPr>
          <w:p w:rsidR="00B84C28" w:rsidRDefault="00B84C28" w:rsidP="00381ACF">
            <w:pPr>
              <w:spacing w:before="40" w:after="40"/>
              <w:jc w:val="both"/>
              <w:rPr>
                <w:i/>
                <w:sz w:val="24"/>
                <w:szCs w:val="20"/>
              </w:rPr>
            </w:pPr>
            <w:r>
              <w:rPr>
                <w:i/>
                <w:sz w:val="24"/>
                <w:szCs w:val="20"/>
              </w:rPr>
              <w:t>Мінімум</w:t>
            </w:r>
          </w:p>
        </w:tc>
        <w:tc>
          <w:tcPr>
            <w:tcW w:w="1658" w:type="dxa"/>
            <w:tcBorders>
              <w:top w:val="double" w:sz="4" w:space="0" w:color="000000"/>
            </w:tcBorders>
          </w:tcPr>
          <w:p w:rsidR="00B84C28" w:rsidRPr="00132F4E" w:rsidRDefault="00132F4E" w:rsidP="00381ACF">
            <w:pPr>
              <w:spacing w:before="40" w:after="40"/>
              <w:jc w:val="center"/>
              <w:rPr>
                <w:i/>
                <w:sz w:val="24"/>
                <w:szCs w:val="20"/>
                <w:lang w:val="en-US"/>
              </w:rPr>
            </w:pPr>
            <w:r>
              <w:rPr>
                <w:i/>
                <w:sz w:val="24"/>
                <w:szCs w:val="20"/>
                <w:lang w:val="en-US"/>
              </w:rPr>
              <w:t>24</w:t>
            </w:r>
          </w:p>
        </w:tc>
        <w:tc>
          <w:tcPr>
            <w:tcW w:w="1658" w:type="dxa"/>
            <w:tcBorders>
              <w:top w:val="double" w:sz="4" w:space="0" w:color="000000"/>
            </w:tcBorders>
          </w:tcPr>
          <w:p w:rsidR="00B84C28" w:rsidRPr="00132F4E" w:rsidRDefault="00132F4E" w:rsidP="00381ACF">
            <w:pPr>
              <w:spacing w:before="40" w:after="40"/>
              <w:jc w:val="center"/>
              <w:rPr>
                <w:i/>
                <w:sz w:val="24"/>
                <w:szCs w:val="20"/>
                <w:lang w:val="en-US"/>
              </w:rPr>
            </w:pPr>
            <w:r>
              <w:rPr>
                <w:i/>
                <w:sz w:val="24"/>
                <w:szCs w:val="20"/>
                <w:lang w:val="en-US"/>
              </w:rPr>
              <w:t>24</w:t>
            </w:r>
          </w:p>
        </w:tc>
        <w:tc>
          <w:tcPr>
            <w:tcW w:w="1474" w:type="dxa"/>
            <w:tcBorders>
              <w:top w:val="double" w:sz="4" w:space="0" w:color="000000"/>
            </w:tcBorders>
          </w:tcPr>
          <w:p w:rsidR="00B84C28" w:rsidRDefault="00B84C28" w:rsidP="00381ACF">
            <w:pPr>
              <w:spacing w:before="40" w:after="40"/>
              <w:jc w:val="center"/>
              <w:rPr>
                <w:i/>
                <w:sz w:val="24"/>
                <w:szCs w:val="20"/>
              </w:rPr>
            </w:pPr>
            <w:r>
              <w:rPr>
                <w:i/>
                <w:sz w:val="24"/>
                <w:szCs w:val="20"/>
              </w:rPr>
              <w:t>12</w:t>
            </w:r>
          </w:p>
        </w:tc>
        <w:tc>
          <w:tcPr>
            <w:tcW w:w="1728" w:type="dxa"/>
            <w:tcBorders>
              <w:top w:val="double" w:sz="4" w:space="0" w:color="000000"/>
            </w:tcBorders>
          </w:tcPr>
          <w:p w:rsidR="00B84C28" w:rsidRDefault="00B84C28" w:rsidP="00381ACF">
            <w:pPr>
              <w:spacing w:before="40" w:after="40"/>
              <w:jc w:val="center"/>
              <w:rPr>
                <w:i/>
                <w:sz w:val="24"/>
                <w:szCs w:val="20"/>
              </w:rPr>
            </w:pPr>
            <w:r>
              <w:rPr>
                <w:i/>
                <w:sz w:val="24"/>
                <w:szCs w:val="20"/>
              </w:rPr>
              <w:t>60</w:t>
            </w:r>
          </w:p>
        </w:tc>
      </w:tr>
      <w:tr w:rsidR="00B84C28" w:rsidTr="00B84C28">
        <w:tc>
          <w:tcPr>
            <w:tcW w:w="1720" w:type="dxa"/>
          </w:tcPr>
          <w:p w:rsidR="00B84C28" w:rsidRDefault="00B84C28" w:rsidP="00381ACF">
            <w:pPr>
              <w:spacing w:before="40" w:after="40"/>
              <w:jc w:val="both"/>
              <w:rPr>
                <w:b/>
                <w:sz w:val="24"/>
                <w:szCs w:val="20"/>
              </w:rPr>
            </w:pPr>
            <w:r>
              <w:rPr>
                <w:b/>
                <w:sz w:val="24"/>
                <w:szCs w:val="20"/>
              </w:rPr>
              <w:t>Максимум</w:t>
            </w:r>
          </w:p>
        </w:tc>
        <w:tc>
          <w:tcPr>
            <w:tcW w:w="1658" w:type="dxa"/>
          </w:tcPr>
          <w:p w:rsidR="00B84C28" w:rsidRPr="00132F4E" w:rsidRDefault="00132F4E" w:rsidP="00381ACF">
            <w:pPr>
              <w:spacing w:before="40" w:after="40"/>
              <w:jc w:val="center"/>
              <w:rPr>
                <w:b/>
                <w:sz w:val="24"/>
                <w:szCs w:val="20"/>
                <w:lang w:val="en-US"/>
              </w:rPr>
            </w:pPr>
            <w:r>
              <w:rPr>
                <w:b/>
                <w:sz w:val="24"/>
                <w:szCs w:val="20"/>
                <w:lang w:val="en-US"/>
              </w:rPr>
              <w:t>40</w:t>
            </w:r>
          </w:p>
        </w:tc>
        <w:tc>
          <w:tcPr>
            <w:tcW w:w="1658" w:type="dxa"/>
          </w:tcPr>
          <w:p w:rsidR="00B84C28" w:rsidRPr="00132F4E" w:rsidRDefault="00132F4E" w:rsidP="00381ACF">
            <w:pPr>
              <w:spacing w:before="40" w:after="40"/>
              <w:jc w:val="center"/>
              <w:rPr>
                <w:b/>
                <w:sz w:val="24"/>
                <w:szCs w:val="20"/>
                <w:lang w:val="en-US"/>
              </w:rPr>
            </w:pPr>
            <w:r>
              <w:rPr>
                <w:b/>
                <w:sz w:val="24"/>
                <w:szCs w:val="20"/>
                <w:lang w:val="en-US"/>
              </w:rPr>
              <w:t>40</w:t>
            </w:r>
          </w:p>
        </w:tc>
        <w:tc>
          <w:tcPr>
            <w:tcW w:w="1474" w:type="dxa"/>
          </w:tcPr>
          <w:p w:rsidR="00B84C28" w:rsidRDefault="00B84C28" w:rsidP="00381ACF">
            <w:pPr>
              <w:spacing w:before="40" w:after="40"/>
              <w:jc w:val="center"/>
              <w:rPr>
                <w:b/>
                <w:sz w:val="24"/>
                <w:szCs w:val="20"/>
              </w:rPr>
            </w:pPr>
            <w:r>
              <w:rPr>
                <w:b/>
                <w:sz w:val="24"/>
                <w:szCs w:val="20"/>
              </w:rPr>
              <w:t>20</w:t>
            </w:r>
          </w:p>
        </w:tc>
        <w:tc>
          <w:tcPr>
            <w:tcW w:w="1728" w:type="dxa"/>
          </w:tcPr>
          <w:p w:rsidR="00B84C28" w:rsidRDefault="00B84C28" w:rsidP="00381ACF">
            <w:pPr>
              <w:spacing w:before="40" w:after="40"/>
              <w:jc w:val="center"/>
              <w:rPr>
                <w:b/>
                <w:sz w:val="24"/>
                <w:szCs w:val="20"/>
              </w:rPr>
            </w:pPr>
            <w:r>
              <w:rPr>
                <w:b/>
                <w:sz w:val="24"/>
                <w:szCs w:val="20"/>
              </w:rPr>
              <w:t>100</w:t>
            </w:r>
          </w:p>
        </w:tc>
      </w:tr>
    </w:tbl>
    <w:p w:rsidR="00EB44CC" w:rsidRDefault="00EB44CC" w:rsidP="00EB44CC">
      <w:pPr>
        <w:spacing w:before="240" w:after="240"/>
        <w:ind w:left="357"/>
        <w:jc w:val="both"/>
        <w:rPr>
          <w:b/>
          <w:sz w:val="24"/>
          <w:szCs w:val="26"/>
        </w:rPr>
      </w:pPr>
      <w:r>
        <w:rPr>
          <w:b/>
          <w:sz w:val="24"/>
        </w:rPr>
        <w:t xml:space="preserve">Шкала відповідності </w:t>
      </w:r>
      <w:r>
        <w:rPr>
          <w:i/>
          <w:sz w:val="24"/>
        </w:rPr>
        <w:t>(</w:t>
      </w:r>
      <w:r>
        <w:rPr>
          <w:i/>
          <w:sz w:val="24"/>
          <w:lang w:val="ru-RU"/>
        </w:rPr>
        <w:t>для</w:t>
      </w:r>
      <w:r>
        <w:rPr>
          <w:i/>
          <w:sz w:val="24"/>
        </w:rPr>
        <w:t xml:space="preserve"> заліку)</w:t>
      </w:r>
      <w:r>
        <w:rPr>
          <w:b/>
          <w:sz w:val="24"/>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769"/>
      </w:tblGrid>
      <w:tr w:rsidR="00EB44CC" w:rsidTr="00381ACF">
        <w:tc>
          <w:tcPr>
            <w:tcW w:w="2518" w:type="dxa"/>
            <w:tcBorders>
              <w:right w:val="double" w:sz="2" w:space="0" w:color="000000"/>
            </w:tcBorders>
          </w:tcPr>
          <w:p w:rsidR="00EB44CC" w:rsidRDefault="00EB44CC" w:rsidP="00381ACF">
            <w:pPr>
              <w:spacing w:before="40" w:after="20"/>
              <w:jc w:val="both"/>
              <w:rPr>
                <w:sz w:val="24"/>
                <w:szCs w:val="20"/>
              </w:rPr>
            </w:pPr>
            <w:r>
              <w:rPr>
                <w:sz w:val="24"/>
                <w:szCs w:val="20"/>
              </w:rPr>
              <w:t>За 100 – бальною шкалою</w:t>
            </w:r>
          </w:p>
        </w:tc>
        <w:tc>
          <w:tcPr>
            <w:tcW w:w="1769" w:type="dxa"/>
            <w:tcBorders>
              <w:left w:val="double" w:sz="2" w:space="0" w:color="000000"/>
            </w:tcBorders>
          </w:tcPr>
          <w:p w:rsidR="00EB44CC" w:rsidRDefault="00EB44CC" w:rsidP="00381ACF">
            <w:pPr>
              <w:spacing w:before="40" w:after="20" w:line="204" w:lineRule="auto"/>
              <w:jc w:val="center"/>
              <w:rPr>
                <w:sz w:val="24"/>
                <w:szCs w:val="20"/>
              </w:rPr>
            </w:pPr>
            <w:r>
              <w:rPr>
                <w:sz w:val="24"/>
                <w:szCs w:val="20"/>
              </w:rPr>
              <w:t>За національною шкалою</w:t>
            </w:r>
          </w:p>
        </w:tc>
      </w:tr>
      <w:tr w:rsidR="00EB44CC" w:rsidTr="00381ACF">
        <w:trPr>
          <w:cantSplit/>
        </w:trPr>
        <w:tc>
          <w:tcPr>
            <w:tcW w:w="2518" w:type="dxa"/>
            <w:tcBorders>
              <w:bottom w:val="double" w:sz="2" w:space="0" w:color="000000"/>
              <w:right w:val="double" w:sz="2" w:space="0" w:color="000000"/>
            </w:tcBorders>
          </w:tcPr>
          <w:p w:rsidR="00EB44CC" w:rsidRDefault="00EB44CC" w:rsidP="00381ACF">
            <w:pPr>
              <w:spacing w:before="40" w:after="20"/>
              <w:jc w:val="center"/>
              <w:rPr>
                <w:sz w:val="24"/>
                <w:szCs w:val="20"/>
              </w:rPr>
            </w:pPr>
            <w:r>
              <w:rPr>
                <w:sz w:val="24"/>
                <w:szCs w:val="20"/>
              </w:rPr>
              <w:t>90 – 100</w:t>
            </w:r>
          </w:p>
        </w:tc>
        <w:tc>
          <w:tcPr>
            <w:tcW w:w="1769" w:type="dxa"/>
            <w:vMerge w:val="restart"/>
            <w:tcBorders>
              <w:left w:val="double" w:sz="2" w:space="0" w:color="000000"/>
            </w:tcBorders>
            <w:vAlign w:val="center"/>
          </w:tcPr>
          <w:p w:rsidR="00EB44CC" w:rsidRDefault="00EB44CC" w:rsidP="00381ACF">
            <w:pPr>
              <w:spacing w:before="40" w:after="20"/>
              <w:jc w:val="center"/>
              <w:rPr>
                <w:sz w:val="24"/>
                <w:szCs w:val="20"/>
              </w:rPr>
            </w:pPr>
            <w:r>
              <w:rPr>
                <w:sz w:val="24"/>
                <w:szCs w:val="20"/>
              </w:rPr>
              <w:t>Зараховано</w:t>
            </w:r>
          </w:p>
        </w:tc>
      </w:tr>
      <w:tr w:rsidR="00EB44CC" w:rsidTr="00381ACF">
        <w:trPr>
          <w:cantSplit/>
        </w:trPr>
        <w:tc>
          <w:tcPr>
            <w:tcW w:w="2518" w:type="dxa"/>
            <w:tcBorders>
              <w:top w:val="double" w:sz="2" w:space="0" w:color="000000"/>
              <w:right w:val="double" w:sz="2" w:space="0" w:color="000000"/>
            </w:tcBorders>
          </w:tcPr>
          <w:p w:rsidR="00EB44CC" w:rsidRDefault="00EB44CC" w:rsidP="00381ACF">
            <w:pPr>
              <w:spacing w:before="40" w:after="20"/>
              <w:jc w:val="center"/>
              <w:rPr>
                <w:sz w:val="24"/>
                <w:szCs w:val="20"/>
              </w:rPr>
            </w:pPr>
            <w:r>
              <w:rPr>
                <w:sz w:val="24"/>
                <w:szCs w:val="20"/>
              </w:rPr>
              <w:t>85 – 89</w:t>
            </w:r>
          </w:p>
        </w:tc>
        <w:tc>
          <w:tcPr>
            <w:tcW w:w="1769" w:type="dxa"/>
            <w:vMerge/>
            <w:tcBorders>
              <w:left w:val="double" w:sz="2" w:space="0" w:color="000000"/>
            </w:tcBorders>
            <w:vAlign w:val="center"/>
          </w:tcPr>
          <w:p w:rsidR="00EB44CC" w:rsidRDefault="00EB44CC" w:rsidP="00381ACF">
            <w:pPr>
              <w:spacing w:before="40" w:after="20"/>
              <w:jc w:val="center"/>
              <w:rPr>
                <w:sz w:val="24"/>
                <w:szCs w:val="20"/>
              </w:rPr>
            </w:pPr>
          </w:p>
        </w:tc>
      </w:tr>
      <w:tr w:rsidR="00EB44CC" w:rsidTr="00381ACF">
        <w:trPr>
          <w:cantSplit/>
        </w:trPr>
        <w:tc>
          <w:tcPr>
            <w:tcW w:w="2518" w:type="dxa"/>
            <w:tcBorders>
              <w:bottom w:val="double" w:sz="2" w:space="0" w:color="000000"/>
              <w:right w:val="double" w:sz="2" w:space="0" w:color="000000"/>
            </w:tcBorders>
          </w:tcPr>
          <w:p w:rsidR="00EB44CC" w:rsidRDefault="00EB44CC" w:rsidP="00381ACF">
            <w:pPr>
              <w:spacing w:before="40" w:after="20"/>
              <w:jc w:val="center"/>
              <w:rPr>
                <w:sz w:val="24"/>
                <w:szCs w:val="20"/>
              </w:rPr>
            </w:pPr>
            <w:r>
              <w:rPr>
                <w:sz w:val="24"/>
                <w:szCs w:val="20"/>
              </w:rPr>
              <w:t xml:space="preserve">75 – 84 </w:t>
            </w:r>
          </w:p>
        </w:tc>
        <w:tc>
          <w:tcPr>
            <w:tcW w:w="1769" w:type="dxa"/>
            <w:vMerge/>
            <w:tcBorders>
              <w:left w:val="double" w:sz="2" w:space="0" w:color="000000"/>
            </w:tcBorders>
            <w:vAlign w:val="center"/>
          </w:tcPr>
          <w:p w:rsidR="00EB44CC" w:rsidRDefault="00EB44CC" w:rsidP="00381ACF">
            <w:pPr>
              <w:spacing w:before="40" w:after="20"/>
              <w:jc w:val="center"/>
              <w:rPr>
                <w:sz w:val="24"/>
                <w:szCs w:val="20"/>
              </w:rPr>
            </w:pPr>
          </w:p>
        </w:tc>
      </w:tr>
      <w:tr w:rsidR="00EB44CC" w:rsidTr="00381ACF">
        <w:trPr>
          <w:cantSplit/>
        </w:trPr>
        <w:tc>
          <w:tcPr>
            <w:tcW w:w="2518" w:type="dxa"/>
            <w:tcBorders>
              <w:top w:val="double" w:sz="2" w:space="0" w:color="000000"/>
              <w:right w:val="double" w:sz="2" w:space="0" w:color="000000"/>
            </w:tcBorders>
          </w:tcPr>
          <w:p w:rsidR="00EB44CC" w:rsidRDefault="00EB44CC" w:rsidP="00381ACF">
            <w:pPr>
              <w:spacing w:before="40" w:after="20"/>
              <w:jc w:val="center"/>
              <w:rPr>
                <w:sz w:val="24"/>
                <w:szCs w:val="20"/>
              </w:rPr>
            </w:pPr>
            <w:r>
              <w:rPr>
                <w:sz w:val="24"/>
                <w:szCs w:val="20"/>
              </w:rPr>
              <w:t xml:space="preserve">65 – 74 </w:t>
            </w:r>
          </w:p>
        </w:tc>
        <w:tc>
          <w:tcPr>
            <w:tcW w:w="1769" w:type="dxa"/>
            <w:vMerge/>
            <w:tcBorders>
              <w:left w:val="double" w:sz="2" w:space="0" w:color="000000"/>
            </w:tcBorders>
            <w:vAlign w:val="center"/>
          </w:tcPr>
          <w:p w:rsidR="00EB44CC" w:rsidRDefault="00EB44CC" w:rsidP="00381ACF">
            <w:pPr>
              <w:spacing w:before="40" w:after="20"/>
              <w:jc w:val="center"/>
              <w:rPr>
                <w:sz w:val="24"/>
                <w:szCs w:val="20"/>
              </w:rPr>
            </w:pPr>
          </w:p>
        </w:tc>
      </w:tr>
      <w:tr w:rsidR="00EB44CC" w:rsidTr="00381ACF">
        <w:trPr>
          <w:cantSplit/>
        </w:trPr>
        <w:tc>
          <w:tcPr>
            <w:tcW w:w="2518" w:type="dxa"/>
            <w:tcBorders>
              <w:bottom w:val="thinThickSmallGap" w:sz="12" w:space="0" w:color="auto"/>
              <w:right w:val="double" w:sz="2" w:space="0" w:color="000000"/>
            </w:tcBorders>
          </w:tcPr>
          <w:p w:rsidR="00EB44CC" w:rsidRDefault="00EB44CC" w:rsidP="00381ACF">
            <w:pPr>
              <w:spacing w:before="40" w:after="20"/>
              <w:jc w:val="center"/>
              <w:rPr>
                <w:sz w:val="24"/>
                <w:szCs w:val="20"/>
              </w:rPr>
            </w:pPr>
            <w:r>
              <w:rPr>
                <w:sz w:val="24"/>
                <w:szCs w:val="20"/>
              </w:rPr>
              <w:t xml:space="preserve">60 – 64 </w:t>
            </w:r>
          </w:p>
        </w:tc>
        <w:tc>
          <w:tcPr>
            <w:tcW w:w="1769" w:type="dxa"/>
            <w:vMerge/>
            <w:tcBorders>
              <w:left w:val="double" w:sz="2" w:space="0" w:color="000000"/>
              <w:bottom w:val="thinThickSmallGap" w:sz="12" w:space="0" w:color="auto"/>
            </w:tcBorders>
            <w:vAlign w:val="center"/>
          </w:tcPr>
          <w:p w:rsidR="00EB44CC" w:rsidRDefault="00EB44CC" w:rsidP="00381ACF">
            <w:pPr>
              <w:spacing w:before="40" w:after="20"/>
              <w:jc w:val="center"/>
              <w:rPr>
                <w:sz w:val="24"/>
                <w:szCs w:val="20"/>
              </w:rPr>
            </w:pPr>
          </w:p>
        </w:tc>
      </w:tr>
      <w:tr w:rsidR="00EB44CC" w:rsidTr="00381ACF">
        <w:trPr>
          <w:trHeight w:val="184"/>
        </w:trPr>
        <w:tc>
          <w:tcPr>
            <w:tcW w:w="2518" w:type="dxa"/>
            <w:tcBorders>
              <w:top w:val="thinThickSmallGap" w:sz="12" w:space="0" w:color="auto"/>
              <w:right w:val="double" w:sz="2" w:space="0" w:color="000000"/>
            </w:tcBorders>
            <w:vAlign w:val="center"/>
          </w:tcPr>
          <w:p w:rsidR="00EB44CC" w:rsidRDefault="00EB44CC" w:rsidP="00381ACF">
            <w:pPr>
              <w:spacing w:before="40" w:after="20"/>
              <w:jc w:val="center"/>
              <w:rPr>
                <w:sz w:val="24"/>
                <w:szCs w:val="20"/>
              </w:rPr>
            </w:pPr>
            <w:r>
              <w:rPr>
                <w:sz w:val="24"/>
                <w:szCs w:val="20"/>
              </w:rPr>
              <w:t>1 – 59</w:t>
            </w:r>
          </w:p>
        </w:tc>
        <w:tc>
          <w:tcPr>
            <w:tcW w:w="1769" w:type="dxa"/>
            <w:tcBorders>
              <w:top w:val="thinThickSmallGap" w:sz="12" w:space="0" w:color="auto"/>
              <w:left w:val="double" w:sz="2" w:space="0" w:color="000000"/>
            </w:tcBorders>
            <w:vAlign w:val="center"/>
          </w:tcPr>
          <w:p w:rsidR="00EB44CC" w:rsidRDefault="00EB44CC" w:rsidP="00381ACF">
            <w:pPr>
              <w:spacing w:before="40" w:after="20"/>
              <w:jc w:val="center"/>
              <w:rPr>
                <w:sz w:val="24"/>
                <w:szCs w:val="20"/>
              </w:rPr>
            </w:pPr>
            <w:r>
              <w:rPr>
                <w:sz w:val="24"/>
                <w:szCs w:val="20"/>
              </w:rPr>
              <w:t>не зараховано</w:t>
            </w:r>
          </w:p>
        </w:tc>
      </w:tr>
    </w:tbl>
    <w:p w:rsidR="00A5248B" w:rsidRDefault="00A5248B" w:rsidP="00A5248B">
      <w:pPr>
        <w:spacing w:after="200" w:line="276" w:lineRule="auto"/>
        <w:rPr>
          <w:b/>
          <w:szCs w:val="28"/>
          <w14:shadow w14:blurRad="50800" w14:dist="38100" w14:dir="2700000" w14:sx="100000" w14:sy="100000" w14:kx="0" w14:ky="0" w14:algn="tl">
            <w14:srgbClr w14:val="000000">
              <w14:alpha w14:val="60000"/>
            </w14:srgbClr>
          </w14:shadow>
        </w:rPr>
      </w:pPr>
      <w:r>
        <w:rPr>
          <w:b/>
          <w:szCs w:val="28"/>
          <w14:shadow w14:blurRad="50800" w14:dist="38100" w14:dir="2700000" w14:sx="100000" w14:sy="100000" w14:kx="0" w14:ky="0" w14:algn="tl">
            <w14:srgbClr w14:val="000000">
              <w14:alpha w14:val="60000"/>
            </w14:srgbClr>
          </w14:shadow>
        </w:rPr>
        <w:br w:type="page"/>
      </w:r>
    </w:p>
    <w:p w:rsidR="00123E6B" w:rsidRDefault="00123E6B" w:rsidP="00123E6B">
      <w:pPr>
        <w:pStyle w:val="a4"/>
        <w:rPr>
          <w:rFonts w:ascii="Times New Roman" w:hAnsi="Times New Roman"/>
          <w:sz w:val="24"/>
        </w:rPr>
      </w:pPr>
      <w:r>
        <w:rPr>
          <w:rFonts w:ascii="Times New Roman" w:hAnsi="Times New Roman"/>
          <w:sz w:val="24"/>
        </w:rPr>
        <w:lastRenderedPageBreak/>
        <w:t>НАВЧАЛЬНО-ТЕМАТИЧНИЙ ПЛАН ЛЕКЦІЙ І ПРАКТИЧНИХ ЗАНЯТЬ ІЗ</w:t>
      </w:r>
    </w:p>
    <w:p w:rsidR="00123E6B" w:rsidRDefault="00123E6B" w:rsidP="00123E6B">
      <w:pPr>
        <w:pStyle w:val="a4"/>
        <w:rPr>
          <w:rFonts w:ascii="Times New Roman" w:hAnsi="Times New Roman"/>
          <w:sz w:val="24"/>
        </w:rPr>
      </w:pPr>
      <w:r>
        <w:rPr>
          <w:rFonts w:ascii="Times New Roman" w:hAnsi="Times New Roman"/>
          <w:sz w:val="24"/>
        </w:rPr>
        <w:t xml:space="preserve"> ОСНОВ МАТЕРІАЛОЗНАВСТВА</w:t>
      </w:r>
    </w:p>
    <w:p w:rsidR="00123E6B" w:rsidRDefault="00123E6B" w:rsidP="00123E6B">
      <w:pPr>
        <w:pStyle w:val="a4"/>
        <w:spacing w:before="120" w:after="120"/>
        <w:outlineLvl w:val="0"/>
        <w:rPr>
          <w:rFonts w:ascii="Times New Roman" w:hAnsi="Times New Roman"/>
          <w:sz w:val="28"/>
        </w:rPr>
      </w:pPr>
      <w:r>
        <w:rPr>
          <w:rFonts w:ascii="Times New Roman" w:hAnsi="Times New Roman"/>
          <w:sz w:val="24"/>
          <w:lang w:val="en-US"/>
        </w:rPr>
        <w:t>VIІ</w:t>
      </w:r>
      <w:r>
        <w:rPr>
          <w:rFonts w:ascii="Times New Roman" w:hAnsi="Times New Roman"/>
          <w:sz w:val="24"/>
        </w:rPr>
        <w:t xml:space="preserve"> CЕМЕСТР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237"/>
        <w:gridCol w:w="709"/>
        <w:gridCol w:w="284"/>
        <w:gridCol w:w="992"/>
        <w:gridCol w:w="709"/>
      </w:tblGrid>
      <w:tr w:rsidR="00123E6B" w:rsidTr="00381ACF">
        <w:trPr>
          <w:cantSplit/>
        </w:trPr>
        <w:tc>
          <w:tcPr>
            <w:tcW w:w="675" w:type="dxa"/>
            <w:vMerge w:val="restart"/>
          </w:tcPr>
          <w:p w:rsidR="00123E6B" w:rsidRDefault="00123E6B" w:rsidP="00381ACF">
            <w:pPr>
              <w:pStyle w:val="a4"/>
              <w:rPr>
                <w:rFonts w:ascii="Times New Roman" w:hAnsi="Times New Roman"/>
                <w:sz w:val="24"/>
              </w:rPr>
            </w:pPr>
          </w:p>
          <w:p w:rsidR="00123E6B" w:rsidRDefault="00123E6B" w:rsidP="00381ACF">
            <w:pPr>
              <w:pStyle w:val="a4"/>
              <w:rPr>
                <w:rFonts w:ascii="Times New Roman" w:hAnsi="Times New Roman"/>
                <w:b w:val="0"/>
                <w:sz w:val="24"/>
              </w:rPr>
            </w:pPr>
            <w:r>
              <w:rPr>
                <w:rFonts w:ascii="Times New Roman" w:hAnsi="Times New Roman"/>
                <w:b w:val="0"/>
                <w:sz w:val="24"/>
              </w:rPr>
              <w:t>№</w:t>
            </w:r>
          </w:p>
        </w:tc>
        <w:tc>
          <w:tcPr>
            <w:tcW w:w="6237" w:type="dxa"/>
            <w:vMerge w:val="restart"/>
          </w:tcPr>
          <w:p w:rsidR="00123E6B" w:rsidRDefault="00123E6B" w:rsidP="00381ACF">
            <w:pPr>
              <w:pStyle w:val="a4"/>
              <w:rPr>
                <w:rFonts w:ascii="Times New Roman" w:hAnsi="Times New Roman"/>
                <w:b w:val="0"/>
                <w:sz w:val="24"/>
              </w:rPr>
            </w:pPr>
          </w:p>
          <w:p w:rsidR="00123E6B" w:rsidRDefault="00123E6B" w:rsidP="00381ACF">
            <w:pPr>
              <w:pStyle w:val="a4"/>
              <w:rPr>
                <w:rFonts w:ascii="Times New Roman" w:hAnsi="Times New Roman"/>
                <w:b w:val="0"/>
                <w:sz w:val="24"/>
              </w:rPr>
            </w:pPr>
            <w:r>
              <w:rPr>
                <w:rFonts w:ascii="Times New Roman" w:hAnsi="Times New Roman"/>
                <w:b w:val="0"/>
                <w:sz w:val="24"/>
              </w:rPr>
              <w:t>Назва теми</w:t>
            </w:r>
          </w:p>
        </w:tc>
        <w:tc>
          <w:tcPr>
            <w:tcW w:w="2694" w:type="dxa"/>
            <w:gridSpan w:val="4"/>
          </w:tcPr>
          <w:p w:rsidR="00123E6B" w:rsidRDefault="00123E6B" w:rsidP="00381ACF">
            <w:pPr>
              <w:pStyle w:val="a4"/>
              <w:rPr>
                <w:rFonts w:ascii="Times New Roman" w:hAnsi="Times New Roman"/>
                <w:b w:val="0"/>
                <w:sz w:val="24"/>
              </w:rPr>
            </w:pPr>
            <w:r>
              <w:rPr>
                <w:rFonts w:ascii="Times New Roman" w:hAnsi="Times New Roman"/>
                <w:b w:val="0"/>
                <w:sz w:val="24"/>
              </w:rPr>
              <w:t>Кількість годин</w:t>
            </w:r>
          </w:p>
        </w:tc>
      </w:tr>
      <w:tr w:rsidR="00123E6B" w:rsidTr="00123E6B">
        <w:trPr>
          <w:cantSplit/>
        </w:trPr>
        <w:tc>
          <w:tcPr>
            <w:tcW w:w="675" w:type="dxa"/>
            <w:vMerge/>
          </w:tcPr>
          <w:p w:rsidR="00123E6B" w:rsidRDefault="00123E6B" w:rsidP="00381ACF">
            <w:pPr>
              <w:pStyle w:val="a4"/>
              <w:rPr>
                <w:rFonts w:ascii="Times New Roman" w:hAnsi="Times New Roman"/>
                <w:sz w:val="24"/>
              </w:rPr>
            </w:pPr>
          </w:p>
        </w:tc>
        <w:tc>
          <w:tcPr>
            <w:tcW w:w="6237" w:type="dxa"/>
            <w:vMerge/>
          </w:tcPr>
          <w:p w:rsidR="00123E6B" w:rsidRDefault="00123E6B" w:rsidP="00381ACF">
            <w:pPr>
              <w:pStyle w:val="a4"/>
              <w:rPr>
                <w:rFonts w:ascii="Times New Roman" w:hAnsi="Times New Roman"/>
                <w:sz w:val="24"/>
              </w:rPr>
            </w:pPr>
          </w:p>
        </w:tc>
        <w:tc>
          <w:tcPr>
            <w:tcW w:w="709" w:type="dxa"/>
          </w:tcPr>
          <w:p w:rsidR="00123E6B" w:rsidRDefault="00123E6B" w:rsidP="00381ACF">
            <w:pPr>
              <w:pStyle w:val="a4"/>
              <w:spacing w:before="120"/>
              <w:ind w:left="-108" w:right="-108"/>
              <w:rPr>
                <w:rFonts w:ascii="Times New Roman" w:hAnsi="Times New Roman"/>
                <w:b w:val="0"/>
                <w:sz w:val="20"/>
              </w:rPr>
            </w:pPr>
            <w:r>
              <w:rPr>
                <w:rFonts w:ascii="Times New Roman" w:hAnsi="Times New Roman"/>
                <w:b w:val="0"/>
                <w:sz w:val="20"/>
              </w:rPr>
              <w:t>Лекції</w:t>
            </w:r>
          </w:p>
        </w:tc>
        <w:tc>
          <w:tcPr>
            <w:tcW w:w="284" w:type="dxa"/>
          </w:tcPr>
          <w:p w:rsidR="00123E6B" w:rsidRDefault="00123E6B" w:rsidP="00381ACF">
            <w:pPr>
              <w:pStyle w:val="a4"/>
              <w:spacing w:before="120"/>
              <w:ind w:left="-108" w:right="-108"/>
              <w:rPr>
                <w:rFonts w:ascii="Times New Roman" w:hAnsi="Times New Roman"/>
                <w:b w:val="0"/>
                <w:sz w:val="20"/>
              </w:rPr>
            </w:pPr>
            <w:r>
              <w:rPr>
                <w:rFonts w:ascii="Times New Roman" w:hAnsi="Times New Roman"/>
                <w:b w:val="0"/>
                <w:sz w:val="20"/>
              </w:rPr>
              <w:t>.</w:t>
            </w:r>
          </w:p>
        </w:tc>
        <w:tc>
          <w:tcPr>
            <w:tcW w:w="992" w:type="dxa"/>
          </w:tcPr>
          <w:p w:rsidR="00123E6B" w:rsidRDefault="00123E6B" w:rsidP="00381ACF">
            <w:pPr>
              <w:pStyle w:val="a4"/>
              <w:spacing w:before="120"/>
              <w:ind w:left="-108" w:right="-108"/>
              <w:rPr>
                <w:rFonts w:ascii="Times New Roman" w:hAnsi="Times New Roman"/>
                <w:b w:val="0"/>
                <w:sz w:val="20"/>
              </w:rPr>
            </w:pPr>
            <w:r>
              <w:rPr>
                <w:rFonts w:ascii="Times New Roman" w:hAnsi="Times New Roman"/>
                <w:b w:val="0"/>
                <w:sz w:val="20"/>
              </w:rPr>
              <w:t>Практ.</w:t>
            </w:r>
          </w:p>
        </w:tc>
        <w:tc>
          <w:tcPr>
            <w:tcW w:w="709" w:type="dxa"/>
          </w:tcPr>
          <w:p w:rsidR="00123E6B" w:rsidRDefault="00123E6B" w:rsidP="00381ACF">
            <w:pPr>
              <w:pStyle w:val="a4"/>
              <w:spacing w:before="120"/>
              <w:jc w:val="left"/>
              <w:rPr>
                <w:rFonts w:ascii="Times New Roman" w:hAnsi="Times New Roman"/>
                <w:b w:val="0"/>
                <w:sz w:val="20"/>
              </w:rPr>
            </w:pPr>
            <w:r>
              <w:rPr>
                <w:rFonts w:ascii="Times New Roman" w:hAnsi="Times New Roman"/>
                <w:b w:val="0"/>
                <w:sz w:val="20"/>
              </w:rPr>
              <w:t>Сам. роб.</w:t>
            </w:r>
          </w:p>
        </w:tc>
      </w:tr>
      <w:tr w:rsidR="00123E6B" w:rsidTr="00381ACF">
        <w:tc>
          <w:tcPr>
            <w:tcW w:w="9606" w:type="dxa"/>
            <w:gridSpan w:val="6"/>
          </w:tcPr>
          <w:p w:rsidR="00123E6B" w:rsidRDefault="00123E6B" w:rsidP="00381ACF">
            <w:pPr>
              <w:pStyle w:val="a4"/>
              <w:spacing w:before="120"/>
              <w:ind w:left="2268" w:hanging="2268"/>
              <w:jc w:val="left"/>
              <w:rPr>
                <w:rFonts w:ascii="Times New Roman" w:hAnsi="Times New Roman"/>
                <w:sz w:val="24"/>
              </w:rPr>
            </w:pPr>
            <w:r>
              <w:rPr>
                <w:rFonts w:ascii="Times New Roman" w:hAnsi="Times New Roman"/>
                <w:sz w:val="24"/>
              </w:rPr>
              <w:t xml:space="preserve">Змістовий модуль 1. </w:t>
            </w:r>
            <w:r>
              <w:rPr>
                <w:rFonts w:ascii="Times New Roman" w:hAnsi="Times New Roman"/>
                <w:sz w:val="24"/>
                <w:lang w:val="ru-RU"/>
              </w:rPr>
              <w:t>В</w:t>
            </w:r>
            <w:r>
              <w:rPr>
                <w:rFonts w:ascii="Times New Roman" w:hAnsi="Times New Roman"/>
                <w:smallCaps/>
                <w:sz w:val="24"/>
                <w:lang w:val="ru-RU"/>
              </w:rPr>
              <w:t>плив</w:t>
            </w:r>
            <w:r>
              <w:rPr>
                <w:rFonts w:ascii="Times New Roman" w:hAnsi="Times New Roman"/>
                <w:smallCaps/>
                <w:spacing w:val="18"/>
                <w:sz w:val="24"/>
                <w:lang w:val="ru-RU"/>
              </w:rPr>
              <w:t xml:space="preserve"> е</w:t>
            </w:r>
            <w:r>
              <w:rPr>
                <w:rFonts w:ascii="Times New Roman" w:hAnsi="Times New Roman"/>
                <w:smallCaps/>
                <w:spacing w:val="18"/>
                <w:sz w:val="24"/>
              </w:rPr>
              <w:t>лектронної будови,  кристалічної структури та різних типів дефектів на формування властивостей матеріалів</w:t>
            </w:r>
          </w:p>
        </w:tc>
      </w:tr>
      <w:tr w:rsidR="00123E6B" w:rsidTr="00123E6B">
        <w:tc>
          <w:tcPr>
            <w:tcW w:w="675" w:type="dxa"/>
          </w:tcPr>
          <w:p w:rsidR="00123E6B" w:rsidRDefault="00123E6B" w:rsidP="00381ACF">
            <w:pPr>
              <w:pStyle w:val="a4"/>
              <w:rPr>
                <w:rFonts w:ascii="Times New Roman" w:hAnsi="Times New Roman"/>
                <w:b w:val="0"/>
                <w:sz w:val="24"/>
              </w:rPr>
            </w:pPr>
            <w:r>
              <w:rPr>
                <w:rFonts w:ascii="Times New Roman" w:hAnsi="Times New Roman"/>
                <w:b w:val="0"/>
                <w:sz w:val="24"/>
              </w:rPr>
              <w:t>1</w:t>
            </w:r>
          </w:p>
        </w:tc>
        <w:tc>
          <w:tcPr>
            <w:tcW w:w="6237" w:type="dxa"/>
          </w:tcPr>
          <w:p w:rsidR="00123E6B" w:rsidRPr="00123E6B" w:rsidRDefault="00123E6B" w:rsidP="00123E6B">
            <w:pPr>
              <w:pStyle w:val="a4"/>
              <w:ind w:right="-108"/>
              <w:jc w:val="both"/>
              <w:rPr>
                <w:rFonts w:ascii="Times New Roman" w:hAnsi="Times New Roman"/>
                <w:b w:val="0"/>
                <w:sz w:val="24"/>
              </w:rPr>
            </w:pPr>
            <w:r w:rsidRPr="00123E6B">
              <w:rPr>
                <w:rFonts w:ascii="Times New Roman" w:hAnsi="Times New Roman"/>
                <w:b w:val="0"/>
                <w:sz w:val="24"/>
              </w:rPr>
              <w:t xml:space="preserve">Предмет і задачі матеріалознавства, коротка </w:t>
            </w:r>
            <w:r>
              <w:rPr>
                <w:rFonts w:ascii="Times New Roman" w:hAnsi="Times New Roman"/>
                <w:b w:val="0"/>
                <w:sz w:val="24"/>
              </w:rPr>
              <w:t>історія розвитку матеріалознавства</w:t>
            </w:r>
            <w:r w:rsidRPr="00123E6B">
              <w:rPr>
                <w:rFonts w:ascii="Times New Roman" w:hAnsi="Times New Roman"/>
                <w:b w:val="0"/>
                <w:sz w:val="24"/>
              </w:rPr>
              <w:t xml:space="preserve">. </w:t>
            </w:r>
          </w:p>
        </w:tc>
        <w:tc>
          <w:tcPr>
            <w:tcW w:w="709" w:type="dxa"/>
          </w:tcPr>
          <w:p w:rsidR="00123E6B" w:rsidRDefault="00123E6B" w:rsidP="00381ACF">
            <w:pPr>
              <w:pStyle w:val="a4"/>
              <w:ind w:right="-108"/>
              <w:rPr>
                <w:rFonts w:ascii="Times New Roman" w:hAnsi="Times New Roman"/>
                <w:sz w:val="24"/>
                <w:lang w:val="ru-RU"/>
              </w:rPr>
            </w:pPr>
            <w:r>
              <w:rPr>
                <w:rFonts w:ascii="Times New Roman" w:hAnsi="Times New Roman"/>
                <w:sz w:val="24"/>
                <w:lang w:val="ru-RU"/>
              </w:rPr>
              <w:t>2</w:t>
            </w:r>
          </w:p>
        </w:tc>
        <w:tc>
          <w:tcPr>
            <w:tcW w:w="284" w:type="dxa"/>
          </w:tcPr>
          <w:p w:rsidR="00123E6B" w:rsidRDefault="00123E6B" w:rsidP="00381ACF">
            <w:pPr>
              <w:pStyle w:val="a4"/>
              <w:rPr>
                <w:rFonts w:ascii="Times New Roman" w:hAnsi="Times New Roman"/>
                <w:sz w:val="24"/>
              </w:rPr>
            </w:pPr>
          </w:p>
        </w:tc>
        <w:tc>
          <w:tcPr>
            <w:tcW w:w="992" w:type="dxa"/>
          </w:tcPr>
          <w:p w:rsidR="00123E6B" w:rsidRDefault="00123E6B" w:rsidP="00381ACF">
            <w:pPr>
              <w:pStyle w:val="a4"/>
              <w:rPr>
                <w:rFonts w:ascii="Times New Roman" w:hAnsi="Times New Roman"/>
                <w:sz w:val="24"/>
                <w:lang w:val="ru-RU"/>
              </w:rPr>
            </w:pPr>
          </w:p>
        </w:tc>
        <w:tc>
          <w:tcPr>
            <w:tcW w:w="709" w:type="dxa"/>
          </w:tcPr>
          <w:p w:rsidR="00123E6B" w:rsidRDefault="00123E6B" w:rsidP="00381ACF">
            <w:pPr>
              <w:pStyle w:val="a4"/>
              <w:rPr>
                <w:rFonts w:ascii="Times New Roman" w:hAnsi="Times New Roman"/>
                <w:sz w:val="24"/>
                <w:lang w:val="ru-RU"/>
              </w:rPr>
            </w:pPr>
            <w:r>
              <w:rPr>
                <w:rFonts w:ascii="Times New Roman" w:hAnsi="Times New Roman"/>
                <w:sz w:val="24"/>
                <w:lang w:val="ru-RU"/>
              </w:rPr>
              <w:t>6</w:t>
            </w:r>
          </w:p>
        </w:tc>
      </w:tr>
      <w:tr w:rsidR="00123E6B" w:rsidTr="00123E6B">
        <w:tc>
          <w:tcPr>
            <w:tcW w:w="675" w:type="dxa"/>
          </w:tcPr>
          <w:p w:rsidR="00123E6B" w:rsidRDefault="00123E6B" w:rsidP="00381ACF">
            <w:pPr>
              <w:pStyle w:val="a4"/>
              <w:rPr>
                <w:rFonts w:ascii="Times New Roman" w:hAnsi="Times New Roman"/>
                <w:b w:val="0"/>
                <w:sz w:val="24"/>
              </w:rPr>
            </w:pPr>
            <w:r>
              <w:rPr>
                <w:rFonts w:ascii="Times New Roman" w:hAnsi="Times New Roman"/>
                <w:b w:val="0"/>
                <w:sz w:val="24"/>
              </w:rPr>
              <w:t>2</w:t>
            </w:r>
          </w:p>
        </w:tc>
        <w:tc>
          <w:tcPr>
            <w:tcW w:w="6237" w:type="dxa"/>
          </w:tcPr>
          <w:p w:rsidR="00123E6B" w:rsidRPr="00123E6B" w:rsidRDefault="00123E6B" w:rsidP="00123E6B">
            <w:pPr>
              <w:pStyle w:val="a4"/>
              <w:ind w:right="-108"/>
              <w:jc w:val="both"/>
              <w:rPr>
                <w:rFonts w:ascii="Times New Roman" w:hAnsi="Times New Roman"/>
                <w:b w:val="0"/>
                <w:sz w:val="24"/>
              </w:rPr>
            </w:pPr>
            <w:r>
              <w:rPr>
                <w:rFonts w:ascii="Times New Roman" w:hAnsi="Times New Roman"/>
                <w:b w:val="0"/>
                <w:sz w:val="24"/>
              </w:rPr>
              <w:t>Теорії електронної будови кристалічних та аморфних матеріалів. Формування зонної будови матеріалу з позицій методів сильного та слабкого зв</w:t>
            </w:r>
            <w:r w:rsidRPr="00123E6B">
              <w:rPr>
                <w:rFonts w:ascii="Times New Roman" w:hAnsi="Times New Roman"/>
                <w:b w:val="0"/>
                <w:sz w:val="24"/>
                <w:lang w:val="ru-RU"/>
              </w:rPr>
              <w:t>’</w:t>
            </w:r>
            <w:r>
              <w:rPr>
                <w:rFonts w:ascii="Times New Roman" w:hAnsi="Times New Roman"/>
                <w:b w:val="0"/>
                <w:sz w:val="24"/>
              </w:rPr>
              <w:t xml:space="preserve">язку, </w:t>
            </w:r>
            <w:r w:rsidR="00733CDA">
              <w:rPr>
                <w:rFonts w:ascii="Times New Roman" w:hAnsi="Times New Roman"/>
                <w:b w:val="0"/>
                <w:sz w:val="24"/>
              </w:rPr>
              <w:t>зонна структура</w:t>
            </w:r>
            <w:r>
              <w:rPr>
                <w:rFonts w:ascii="Times New Roman" w:hAnsi="Times New Roman"/>
                <w:b w:val="0"/>
                <w:sz w:val="24"/>
              </w:rPr>
              <w:t xml:space="preserve"> та властивості матеріалів</w:t>
            </w:r>
          </w:p>
        </w:tc>
        <w:tc>
          <w:tcPr>
            <w:tcW w:w="709" w:type="dxa"/>
          </w:tcPr>
          <w:p w:rsidR="00123E6B" w:rsidRPr="00123E6B" w:rsidRDefault="00123E6B" w:rsidP="00381ACF">
            <w:pPr>
              <w:pStyle w:val="a4"/>
              <w:ind w:right="-108"/>
              <w:rPr>
                <w:rFonts w:ascii="Times New Roman" w:hAnsi="Times New Roman"/>
                <w:sz w:val="24"/>
              </w:rPr>
            </w:pPr>
            <w:r>
              <w:rPr>
                <w:rFonts w:ascii="Times New Roman" w:hAnsi="Times New Roman"/>
                <w:sz w:val="24"/>
              </w:rPr>
              <w:t>4</w:t>
            </w:r>
          </w:p>
        </w:tc>
        <w:tc>
          <w:tcPr>
            <w:tcW w:w="284" w:type="dxa"/>
          </w:tcPr>
          <w:p w:rsidR="00123E6B" w:rsidRDefault="00123E6B" w:rsidP="00381ACF">
            <w:pPr>
              <w:pStyle w:val="a4"/>
              <w:rPr>
                <w:rFonts w:ascii="Times New Roman" w:hAnsi="Times New Roman"/>
                <w:sz w:val="24"/>
              </w:rPr>
            </w:pPr>
          </w:p>
        </w:tc>
        <w:tc>
          <w:tcPr>
            <w:tcW w:w="992" w:type="dxa"/>
          </w:tcPr>
          <w:p w:rsidR="00123E6B" w:rsidRDefault="00123E6B" w:rsidP="00381ACF">
            <w:pPr>
              <w:pStyle w:val="a4"/>
              <w:rPr>
                <w:rFonts w:ascii="Times New Roman" w:hAnsi="Times New Roman"/>
                <w:sz w:val="24"/>
                <w:lang w:val="ru-RU"/>
              </w:rPr>
            </w:pPr>
            <w:r>
              <w:rPr>
                <w:rFonts w:ascii="Times New Roman" w:hAnsi="Times New Roman"/>
                <w:sz w:val="24"/>
                <w:lang w:val="ru-RU"/>
              </w:rPr>
              <w:t>4</w:t>
            </w:r>
          </w:p>
        </w:tc>
        <w:tc>
          <w:tcPr>
            <w:tcW w:w="709" w:type="dxa"/>
          </w:tcPr>
          <w:p w:rsidR="00123E6B" w:rsidRDefault="00733CDA" w:rsidP="00381ACF">
            <w:pPr>
              <w:pStyle w:val="a4"/>
              <w:rPr>
                <w:rFonts w:ascii="Times New Roman" w:hAnsi="Times New Roman"/>
                <w:sz w:val="24"/>
                <w:lang w:val="ru-RU"/>
              </w:rPr>
            </w:pPr>
            <w:r>
              <w:rPr>
                <w:rFonts w:ascii="Times New Roman" w:hAnsi="Times New Roman"/>
                <w:sz w:val="24"/>
                <w:lang w:val="ru-RU"/>
              </w:rPr>
              <w:t>12</w:t>
            </w:r>
          </w:p>
        </w:tc>
      </w:tr>
      <w:tr w:rsidR="00123E6B" w:rsidTr="00123E6B">
        <w:tc>
          <w:tcPr>
            <w:tcW w:w="675" w:type="dxa"/>
          </w:tcPr>
          <w:p w:rsidR="00123E6B" w:rsidRDefault="00123E6B" w:rsidP="00381ACF">
            <w:pPr>
              <w:pStyle w:val="a4"/>
              <w:rPr>
                <w:rFonts w:ascii="Times New Roman" w:hAnsi="Times New Roman"/>
                <w:b w:val="0"/>
                <w:sz w:val="24"/>
              </w:rPr>
            </w:pPr>
            <w:r>
              <w:rPr>
                <w:rFonts w:ascii="Times New Roman" w:hAnsi="Times New Roman"/>
                <w:b w:val="0"/>
                <w:sz w:val="24"/>
              </w:rPr>
              <w:t>3</w:t>
            </w:r>
          </w:p>
        </w:tc>
        <w:tc>
          <w:tcPr>
            <w:tcW w:w="6237" w:type="dxa"/>
          </w:tcPr>
          <w:p w:rsidR="00123E6B" w:rsidRDefault="00733CDA" w:rsidP="00381ACF">
            <w:pPr>
              <w:pStyle w:val="a4"/>
              <w:ind w:right="-108"/>
              <w:jc w:val="both"/>
              <w:rPr>
                <w:rFonts w:ascii="Times New Roman" w:hAnsi="Times New Roman"/>
                <w:b w:val="0"/>
                <w:sz w:val="24"/>
              </w:rPr>
            </w:pPr>
            <w:r>
              <w:rPr>
                <w:rFonts w:ascii="Times New Roman" w:hAnsi="Times New Roman"/>
                <w:b w:val="0"/>
                <w:sz w:val="24"/>
              </w:rPr>
              <w:t>Експериментальні методи отримання інформації про зонну структуру твердофазних матеріалів</w:t>
            </w:r>
          </w:p>
        </w:tc>
        <w:tc>
          <w:tcPr>
            <w:tcW w:w="709" w:type="dxa"/>
          </w:tcPr>
          <w:p w:rsidR="00123E6B" w:rsidRDefault="00733CDA" w:rsidP="00381ACF">
            <w:pPr>
              <w:pStyle w:val="a4"/>
              <w:ind w:right="-108"/>
              <w:rPr>
                <w:rFonts w:ascii="Times New Roman" w:hAnsi="Times New Roman"/>
                <w:sz w:val="24"/>
              </w:rPr>
            </w:pPr>
            <w:r>
              <w:rPr>
                <w:rFonts w:ascii="Times New Roman" w:hAnsi="Times New Roman"/>
                <w:sz w:val="24"/>
              </w:rPr>
              <w:t>2</w:t>
            </w:r>
          </w:p>
        </w:tc>
        <w:tc>
          <w:tcPr>
            <w:tcW w:w="284" w:type="dxa"/>
          </w:tcPr>
          <w:p w:rsidR="00123E6B" w:rsidRDefault="00123E6B" w:rsidP="00381ACF">
            <w:pPr>
              <w:pStyle w:val="a4"/>
              <w:rPr>
                <w:rFonts w:ascii="Times New Roman" w:hAnsi="Times New Roman"/>
                <w:sz w:val="24"/>
              </w:rPr>
            </w:pPr>
          </w:p>
        </w:tc>
        <w:tc>
          <w:tcPr>
            <w:tcW w:w="992" w:type="dxa"/>
          </w:tcPr>
          <w:p w:rsidR="00123E6B" w:rsidRDefault="00733CDA" w:rsidP="00381ACF">
            <w:pPr>
              <w:pStyle w:val="a4"/>
              <w:rPr>
                <w:rFonts w:ascii="Times New Roman" w:hAnsi="Times New Roman"/>
                <w:sz w:val="24"/>
                <w:lang w:val="ru-RU"/>
              </w:rPr>
            </w:pPr>
            <w:r>
              <w:rPr>
                <w:rFonts w:ascii="Times New Roman" w:hAnsi="Times New Roman"/>
                <w:sz w:val="24"/>
                <w:lang w:val="ru-RU"/>
              </w:rPr>
              <w:t>4</w:t>
            </w:r>
          </w:p>
        </w:tc>
        <w:tc>
          <w:tcPr>
            <w:tcW w:w="709" w:type="dxa"/>
          </w:tcPr>
          <w:p w:rsidR="00123E6B" w:rsidRDefault="001E7877" w:rsidP="00381ACF">
            <w:pPr>
              <w:pStyle w:val="a4"/>
              <w:rPr>
                <w:rFonts w:ascii="Times New Roman" w:hAnsi="Times New Roman"/>
                <w:sz w:val="24"/>
                <w:lang w:val="ru-RU"/>
              </w:rPr>
            </w:pPr>
            <w:r>
              <w:rPr>
                <w:rFonts w:ascii="Times New Roman" w:hAnsi="Times New Roman"/>
                <w:sz w:val="24"/>
                <w:lang w:val="ru-RU"/>
              </w:rPr>
              <w:t>12</w:t>
            </w:r>
          </w:p>
        </w:tc>
      </w:tr>
      <w:tr w:rsidR="00123E6B" w:rsidTr="00123E6B">
        <w:tc>
          <w:tcPr>
            <w:tcW w:w="675" w:type="dxa"/>
          </w:tcPr>
          <w:p w:rsidR="00123E6B" w:rsidRDefault="00123E6B" w:rsidP="00381ACF">
            <w:pPr>
              <w:pStyle w:val="a4"/>
              <w:rPr>
                <w:rFonts w:ascii="Times New Roman" w:hAnsi="Times New Roman"/>
                <w:b w:val="0"/>
                <w:sz w:val="24"/>
              </w:rPr>
            </w:pPr>
          </w:p>
        </w:tc>
        <w:tc>
          <w:tcPr>
            <w:tcW w:w="6237" w:type="dxa"/>
          </w:tcPr>
          <w:p w:rsidR="00123E6B" w:rsidRPr="00123E6B" w:rsidRDefault="00123E6B" w:rsidP="00381ACF">
            <w:pPr>
              <w:pStyle w:val="a4"/>
              <w:jc w:val="left"/>
              <w:rPr>
                <w:rFonts w:ascii="Times New Roman" w:hAnsi="Times New Roman"/>
                <w:b w:val="0"/>
                <w:sz w:val="24"/>
              </w:rPr>
            </w:pPr>
            <w:r w:rsidRPr="00123E6B">
              <w:rPr>
                <w:rFonts w:ascii="Times New Roman" w:hAnsi="Times New Roman"/>
                <w:b w:val="0"/>
                <w:sz w:val="24"/>
              </w:rPr>
              <w:t>Поточна контрольна робота 1</w:t>
            </w:r>
          </w:p>
        </w:tc>
        <w:tc>
          <w:tcPr>
            <w:tcW w:w="709" w:type="dxa"/>
          </w:tcPr>
          <w:p w:rsidR="00123E6B" w:rsidRDefault="00123E6B" w:rsidP="00381ACF">
            <w:pPr>
              <w:pStyle w:val="a4"/>
              <w:rPr>
                <w:rFonts w:ascii="Times New Roman" w:hAnsi="Times New Roman"/>
                <w:sz w:val="24"/>
              </w:rPr>
            </w:pPr>
          </w:p>
        </w:tc>
        <w:tc>
          <w:tcPr>
            <w:tcW w:w="284" w:type="dxa"/>
          </w:tcPr>
          <w:p w:rsidR="00123E6B" w:rsidRDefault="00123E6B" w:rsidP="00381ACF">
            <w:pPr>
              <w:pStyle w:val="a4"/>
              <w:rPr>
                <w:rFonts w:ascii="Times New Roman" w:hAnsi="Times New Roman"/>
                <w:sz w:val="24"/>
              </w:rPr>
            </w:pPr>
          </w:p>
        </w:tc>
        <w:tc>
          <w:tcPr>
            <w:tcW w:w="992" w:type="dxa"/>
          </w:tcPr>
          <w:p w:rsidR="00123E6B" w:rsidRDefault="00123E6B" w:rsidP="00381ACF">
            <w:pPr>
              <w:pStyle w:val="a4"/>
              <w:rPr>
                <w:rFonts w:ascii="Times New Roman" w:hAnsi="Times New Roman"/>
                <w:sz w:val="24"/>
              </w:rPr>
            </w:pPr>
            <w:r>
              <w:rPr>
                <w:rFonts w:ascii="Times New Roman" w:hAnsi="Times New Roman"/>
                <w:sz w:val="24"/>
              </w:rPr>
              <w:t>2</w:t>
            </w:r>
          </w:p>
        </w:tc>
        <w:tc>
          <w:tcPr>
            <w:tcW w:w="709" w:type="dxa"/>
          </w:tcPr>
          <w:p w:rsidR="00123E6B" w:rsidRDefault="00123E6B" w:rsidP="00381ACF">
            <w:pPr>
              <w:pStyle w:val="a4"/>
              <w:rPr>
                <w:rFonts w:ascii="Times New Roman" w:hAnsi="Times New Roman"/>
                <w:sz w:val="24"/>
              </w:rPr>
            </w:pPr>
          </w:p>
        </w:tc>
      </w:tr>
      <w:tr w:rsidR="00123E6B" w:rsidTr="00123E6B">
        <w:tc>
          <w:tcPr>
            <w:tcW w:w="675" w:type="dxa"/>
          </w:tcPr>
          <w:p w:rsidR="00123E6B" w:rsidRPr="00123E6B" w:rsidRDefault="001E7877" w:rsidP="00381ACF">
            <w:pPr>
              <w:pStyle w:val="a4"/>
              <w:rPr>
                <w:rFonts w:ascii="Times New Roman" w:hAnsi="Times New Roman"/>
                <w:b w:val="0"/>
                <w:sz w:val="24"/>
                <w:lang w:val="ru-RU"/>
              </w:rPr>
            </w:pPr>
            <w:r>
              <w:rPr>
                <w:rFonts w:ascii="Times New Roman" w:hAnsi="Times New Roman"/>
                <w:b w:val="0"/>
                <w:sz w:val="24"/>
                <w:lang w:val="ru-RU"/>
              </w:rPr>
              <w:t>4</w:t>
            </w:r>
          </w:p>
        </w:tc>
        <w:tc>
          <w:tcPr>
            <w:tcW w:w="6237" w:type="dxa"/>
          </w:tcPr>
          <w:p w:rsidR="00123E6B" w:rsidRPr="00123E6B" w:rsidRDefault="001E7877" w:rsidP="001E7877">
            <w:pPr>
              <w:pStyle w:val="a4"/>
              <w:jc w:val="left"/>
              <w:rPr>
                <w:b w:val="0"/>
                <w:sz w:val="24"/>
              </w:rPr>
            </w:pPr>
            <w:r w:rsidRPr="001E7877">
              <w:rPr>
                <w:rFonts w:ascii="Times New Roman" w:hAnsi="Times New Roman"/>
                <w:b w:val="0"/>
                <w:sz w:val="24"/>
              </w:rPr>
              <w:t>Класифікація дефектів. Точкові д</w:t>
            </w:r>
            <w:r w:rsidR="00123E6B" w:rsidRPr="001E7877">
              <w:rPr>
                <w:rFonts w:ascii="Times New Roman" w:hAnsi="Times New Roman"/>
                <w:b w:val="0"/>
                <w:sz w:val="24"/>
              </w:rPr>
              <w:t>ефекти і їх роль у формуванні властивостей матеріалів</w:t>
            </w:r>
            <w:r w:rsidR="00123E6B" w:rsidRPr="00123E6B">
              <w:rPr>
                <w:b w:val="0"/>
                <w:sz w:val="24"/>
              </w:rPr>
              <w:t xml:space="preserve">. </w:t>
            </w:r>
          </w:p>
        </w:tc>
        <w:tc>
          <w:tcPr>
            <w:tcW w:w="709" w:type="dxa"/>
          </w:tcPr>
          <w:p w:rsidR="00123E6B" w:rsidRDefault="001C1446" w:rsidP="00381ACF">
            <w:pPr>
              <w:pStyle w:val="a4"/>
              <w:rPr>
                <w:rFonts w:ascii="Times New Roman" w:hAnsi="Times New Roman"/>
                <w:sz w:val="24"/>
              </w:rPr>
            </w:pPr>
            <w:r>
              <w:rPr>
                <w:rFonts w:ascii="Times New Roman" w:hAnsi="Times New Roman"/>
                <w:sz w:val="24"/>
              </w:rPr>
              <w:t>8</w:t>
            </w:r>
          </w:p>
        </w:tc>
        <w:tc>
          <w:tcPr>
            <w:tcW w:w="284" w:type="dxa"/>
          </w:tcPr>
          <w:p w:rsidR="00123E6B" w:rsidRDefault="00123E6B" w:rsidP="00381ACF">
            <w:pPr>
              <w:pStyle w:val="a4"/>
              <w:rPr>
                <w:rFonts w:ascii="Times New Roman" w:hAnsi="Times New Roman"/>
                <w:sz w:val="24"/>
              </w:rPr>
            </w:pPr>
          </w:p>
        </w:tc>
        <w:tc>
          <w:tcPr>
            <w:tcW w:w="992" w:type="dxa"/>
          </w:tcPr>
          <w:p w:rsidR="00123E6B" w:rsidRDefault="001C1446" w:rsidP="00381ACF">
            <w:pPr>
              <w:pStyle w:val="a4"/>
              <w:rPr>
                <w:rFonts w:ascii="Times New Roman" w:hAnsi="Times New Roman"/>
                <w:sz w:val="24"/>
              </w:rPr>
            </w:pPr>
            <w:r>
              <w:rPr>
                <w:rFonts w:ascii="Times New Roman" w:hAnsi="Times New Roman"/>
                <w:sz w:val="24"/>
              </w:rPr>
              <w:t>6</w:t>
            </w:r>
          </w:p>
        </w:tc>
        <w:tc>
          <w:tcPr>
            <w:tcW w:w="709" w:type="dxa"/>
          </w:tcPr>
          <w:p w:rsidR="00123E6B" w:rsidRDefault="00134DE8" w:rsidP="00381ACF">
            <w:pPr>
              <w:pStyle w:val="a4"/>
              <w:rPr>
                <w:rFonts w:ascii="Times New Roman" w:hAnsi="Times New Roman"/>
                <w:sz w:val="24"/>
              </w:rPr>
            </w:pPr>
            <w:r>
              <w:rPr>
                <w:rFonts w:ascii="Times New Roman" w:hAnsi="Times New Roman"/>
                <w:sz w:val="24"/>
              </w:rPr>
              <w:t>12</w:t>
            </w:r>
          </w:p>
        </w:tc>
      </w:tr>
      <w:tr w:rsidR="001C1446" w:rsidTr="00123E6B">
        <w:tc>
          <w:tcPr>
            <w:tcW w:w="675" w:type="dxa"/>
          </w:tcPr>
          <w:p w:rsidR="001C1446" w:rsidRDefault="001C1446" w:rsidP="00381ACF">
            <w:pPr>
              <w:pStyle w:val="a4"/>
              <w:rPr>
                <w:rFonts w:ascii="Times New Roman" w:hAnsi="Times New Roman"/>
                <w:b w:val="0"/>
                <w:sz w:val="24"/>
                <w:lang w:val="ru-RU"/>
              </w:rPr>
            </w:pPr>
            <w:r>
              <w:rPr>
                <w:rFonts w:ascii="Times New Roman" w:hAnsi="Times New Roman"/>
                <w:b w:val="0"/>
                <w:sz w:val="24"/>
                <w:lang w:val="ru-RU"/>
              </w:rPr>
              <w:t>5</w:t>
            </w:r>
          </w:p>
        </w:tc>
        <w:tc>
          <w:tcPr>
            <w:tcW w:w="6237" w:type="dxa"/>
          </w:tcPr>
          <w:p w:rsidR="001C1446" w:rsidRPr="001E7877" w:rsidRDefault="001C1446" w:rsidP="001E7877">
            <w:pPr>
              <w:pStyle w:val="a4"/>
              <w:jc w:val="left"/>
              <w:rPr>
                <w:rFonts w:ascii="Times New Roman" w:hAnsi="Times New Roman"/>
                <w:b w:val="0"/>
                <w:sz w:val="24"/>
              </w:rPr>
            </w:pPr>
            <w:r>
              <w:rPr>
                <w:rFonts w:ascii="Times New Roman" w:hAnsi="Times New Roman"/>
                <w:b w:val="0"/>
                <w:sz w:val="24"/>
              </w:rPr>
              <w:t>Лінійні дефекти та їх вплив на властивості матеріалів</w:t>
            </w:r>
          </w:p>
        </w:tc>
        <w:tc>
          <w:tcPr>
            <w:tcW w:w="709" w:type="dxa"/>
          </w:tcPr>
          <w:p w:rsidR="001C1446" w:rsidRDefault="001C1446" w:rsidP="00381ACF">
            <w:pPr>
              <w:pStyle w:val="a4"/>
              <w:rPr>
                <w:rFonts w:ascii="Times New Roman" w:hAnsi="Times New Roman"/>
                <w:sz w:val="24"/>
              </w:rPr>
            </w:pPr>
            <w:r>
              <w:rPr>
                <w:rFonts w:ascii="Times New Roman" w:hAnsi="Times New Roman"/>
                <w:sz w:val="24"/>
              </w:rPr>
              <w:t>2</w:t>
            </w:r>
          </w:p>
        </w:tc>
        <w:tc>
          <w:tcPr>
            <w:tcW w:w="284" w:type="dxa"/>
          </w:tcPr>
          <w:p w:rsidR="001C1446" w:rsidRDefault="001C1446" w:rsidP="00381ACF">
            <w:pPr>
              <w:pStyle w:val="a4"/>
              <w:rPr>
                <w:rFonts w:ascii="Times New Roman" w:hAnsi="Times New Roman"/>
                <w:sz w:val="24"/>
              </w:rPr>
            </w:pPr>
          </w:p>
        </w:tc>
        <w:tc>
          <w:tcPr>
            <w:tcW w:w="992" w:type="dxa"/>
          </w:tcPr>
          <w:p w:rsidR="001C1446" w:rsidRDefault="001C1446" w:rsidP="00381ACF">
            <w:pPr>
              <w:pStyle w:val="a4"/>
              <w:rPr>
                <w:rFonts w:ascii="Times New Roman" w:hAnsi="Times New Roman"/>
                <w:sz w:val="24"/>
              </w:rPr>
            </w:pPr>
          </w:p>
        </w:tc>
        <w:tc>
          <w:tcPr>
            <w:tcW w:w="709" w:type="dxa"/>
          </w:tcPr>
          <w:p w:rsidR="001C1446" w:rsidRDefault="001C1446" w:rsidP="00381ACF">
            <w:pPr>
              <w:pStyle w:val="a4"/>
              <w:rPr>
                <w:rFonts w:ascii="Times New Roman" w:hAnsi="Times New Roman"/>
                <w:sz w:val="24"/>
              </w:rPr>
            </w:pPr>
            <w:r>
              <w:rPr>
                <w:rFonts w:ascii="Times New Roman" w:hAnsi="Times New Roman"/>
                <w:sz w:val="24"/>
              </w:rPr>
              <w:t>6</w:t>
            </w:r>
          </w:p>
        </w:tc>
      </w:tr>
      <w:tr w:rsidR="001C1446" w:rsidTr="00123E6B">
        <w:tc>
          <w:tcPr>
            <w:tcW w:w="675" w:type="dxa"/>
          </w:tcPr>
          <w:p w:rsidR="001C1446" w:rsidRDefault="001C1446" w:rsidP="00381ACF">
            <w:pPr>
              <w:pStyle w:val="a4"/>
              <w:rPr>
                <w:rFonts w:ascii="Times New Roman" w:hAnsi="Times New Roman"/>
                <w:b w:val="0"/>
                <w:sz w:val="24"/>
                <w:lang w:val="ru-RU"/>
              </w:rPr>
            </w:pPr>
            <w:r>
              <w:rPr>
                <w:rFonts w:ascii="Times New Roman" w:hAnsi="Times New Roman"/>
                <w:b w:val="0"/>
                <w:sz w:val="24"/>
                <w:lang w:val="ru-RU"/>
              </w:rPr>
              <w:t>6</w:t>
            </w:r>
          </w:p>
        </w:tc>
        <w:tc>
          <w:tcPr>
            <w:tcW w:w="6237" w:type="dxa"/>
          </w:tcPr>
          <w:p w:rsidR="001C1446" w:rsidRDefault="001C1446" w:rsidP="001E7877">
            <w:pPr>
              <w:pStyle w:val="a4"/>
              <w:jc w:val="left"/>
              <w:rPr>
                <w:rFonts w:ascii="Times New Roman" w:hAnsi="Times New Roman"/>
                <w:b w:val="0"/>
                <w:sz w:val="24"/>
              </w:rPr>
            </w:pPr>
            <w:r>
              <w:rPr>
                <w:rFonts w:ascii="Times New Roman" w:hAnsi="Times New Roman"/>
                <w:b w:val="0"/>
                <w:sz w:val="24"/>
              </w:rPr>
              <w:t>Двовимірні дефекти та їх вплив на властивості матеріалів.</w:t>
            </w:r>
          </w:p>
          <w:p w:rsidR="001C1446" w:rsidRDefault="001C1446" w:rsidP="001E7877">
            <w:pPr>
              <w:pStyle w:val="a4"/>
              <w:jc w:val="left"/>
              <w:rPr>
                <w:rFonts w:ascii="Times New Roman" w:hAnsi="Times New Roman"/>
                <w:b w:val="0"/>
                <w:sz w:val="24"/>
              </w:rPr>
            </w:pPr>
            <w:r>
              <w:rPr>
                <w:rFonts w:ascii="Times New Roman" w:hAnsi="Times New Roman"/>
                <w:b w:val="0"/>
                <w:sz w:val="24"/>
              </w:rPr>
              <w:t>Особливості зернограничної дифузії</w:t>
            </w:r>
          </w:p>
        </w:tc>
        <w:tc>
          <w:tcPr>
            <w:tcW w:w="709" w:type="dxa"/>
          </w:tcPr>
          <w:p w:rsidR="001C1446" w:rsidRDefault="001C1446" w:rsidP="00381ACF">
            <w:pPr>
              <w:pStyle w:val="a4"/>
              <w:rPr>
                <w:rFonts w:ascii="Times New Roman" w:hAnsi="Times New Roman"/>
                <w:sz w:val="24"/>
              </w:rPr>
            </w:pPr>
            <w:r>
              <w:rPr>
                <w:rFonts w:ascii="Times New Roman" w:hAnsi="Times New Roman"/>
                <w:sz w:val="24"/>
              </w:rPr>
              <w:t>2</w:t>
            </w:r>
          </w:p>
        </w:tc>
        <w:tc>
          <w:tcPr>
            <w:tcW w:w="284" w:type="dxa"/>
          </w:tcPr>
          <w:p w:rsidR="001C1446" w:rsidRDefault="001C1446" w:rsidP="00381ACF">
            <w:pPr>
              <w:pStyle w:val="a4"/>
              <w:rPr>
                <w:rFonts w:ascii="Times New Roman" w:hAnsi="Times New Roman"/>
                <w:sz w:val="24"/>
              </w:rPr>
            </w:pPr>
          </w:p>
        </w:tc>
        <w:tc>
          <w:tcPr>
            <w:tcW w:w="992" w:type="dxa"/>
          </w:tcPr>
          <w:p w:rsidR="001C1446" w:rsidRDefault="001C1446" w:rsidP="00381ACF">
            <w:pPr>
              <w:pStyle w:val="a4"/>
              <w:rPr>
                <w:rFonts w:ascii="Times New Roman" w:hAnsi="Times New Roman"/>
                <w:sz w:val="24"/>
              </w:rPr>
            </w:pPr>
            <w:r>
              <w:rPr>
                <w:rFonts w:ascii="Times New Roman" w:hAnsi="Times New Roman"/>
                <w:sz w:val="24"/>
              </w:rPr>
              <w:t>2</w:t>
            </w:r>
          </w:p>
        </w:tc>
        <w:tc>
          <w:tcPr>
            <w:tcW w:w="709" w:type="dxa"/>
          </w:tcPr>
          <w:p w:rsidR="001C1446" w:rsidRDefault="001C1446" w:rsidP="00381ACF">
            <w:pPr>
              <w:pStyle w:val="a4"/>
              <w:rPr>
                <w:rFonts w:ascii="Times New Roman" w:hAnsi="Times New Roman"/>
                <w:sz w:val="24"/>
              </w:rPr>
            </w:pPr>
            <w:r>
              <w:rPr>
                <w:rFonts w:ascii="Times New Roman" w:hAnsi="Times New Roman"/>
                <w:sz w:val="24"/>
              </w:rPr>
              <w:t>6</w:t>
            </w:r>
          </w:p>
        </w:tc>
      </w:tr>
      <w:tr w:rsidR="00123E6B" w:rsidTr="001C1446">
        <w:tc>
          <w:tcPr>
            <w:tcW w:w="675" w:type="dxa"/>
          </w:tcPr>
          <w:p w:rsidR="00123E6B" w:rsidRDefault="00123E6B" w:rsidP="00381ACF">
            <w:pPr>
              <w:pStyle w:val="a4"/>
              <w:rPr>
                <w:rFonts w:ascii="Times New Roman" w:hAnsi="Times New Roman"/>
                <w:b w:val="0"/>
                <w:sz w:val="24"/>
              </w:rPr>
            </w:pPr>
          </w:p>
        </w:tc>
        <w:tc>
          <w:tcPr>
            <w:tcW w:w="6237" w:type="dxa"/>
          </w:tcPr>
          <w:p w:rsidR="00123E6B" w:rsidRDefault="00123E6B" w:rsidP="00381ACF">
            <w:pPr>
              <w:pStyle w:val="a4"/>
              <w:jc w:val="left"/>
              <w:rPr>
                <w:b w:val="0"/>
                <w:sz w:val="24"/>
              </w:rPr>
            </w:pPr>
            <w:r>
              <w:rPr>
                <w:sz w:val="24"/>
              </w:rPr>
              <w:t>Модульна контрольна робота 1</w:t>
            </w:r>
          </w:p>
        </w:tc>
        <w:tc>
          <w:tcPr>
            <w:tcW w:w="709" w:type="dxa"/>
          </w:tcPr>
          <w:p w:rsidR="00123E6B" w:rsidRDefault="00123E6B" w:rsidP="00381ACF">
            <w:pPr>
              <w:pStyle w:val="a4"/>
              <w:rPr>
                <w:rFonts w:ascii="Times New Roman" w:hAnsi="Times New Roman"/>
                <w:sz w:val="24"/>
              </w:rPr>
            </w:pPr>
          </w:p>
        </w:tc>
        <w:tc>
          <w:tcPr>
            <w:tcW w:w="284" w:type="dxa"/>
          </w:tcPr>
          <w:p w:rsidR="00123E6B" w:rsidRDefault="00123E6B" w:rsidP="00381ACF">
            <w:pPr>
              <w:pStyle w:val="a4"/>
              <w:rPr>
                <w:rFonts w:ascii="Times New Roman" w:hAnsi="Times New Roman"/>
                <w:sz w:val="24"/>
              </w:rPr>
            </w:pPr>
          </w:p>
        </w:tc>
        <w:tc>
          <w:tcPr>
            <w:tcW w:w="992" w:type="dxa"/>
          </w:tcPr>
          <w:p w:rsidR="00123E6B" w:rsidRDefault="00123E6B" w:rsidP="00381ACF">
            <w:pPr>
              <w:pStyle w:val="a4"/>
              <w:rPr>
                <w:rFonts w:ascii="Times New Roman" w:hAnsi="Times New Roman"/>
                <w:sz w:val="24"/>
              </w:rPr>
            </w:pPr>
            <w:r>
              <w:rPr>
                <w:rFonts w:ascii="Times New Roman" w:hAnsi="Times New Roman"/>
                <w:sz w:val="24"/>
              </w:rPr>
              <w:t>2</w:t>
            </w:r>
          </w:p>
        </w:tc>
        <w:tc>
          <w:tcPr>
            <w:tcW w:w="709" w:type="dxa"/>
          </w:tcPr>
          <w:p w:rsidR="00123E6B" w:rsidRDefault="00123E6B" w:rsidP="00381ACF">
            <w:pPr>
              <w:pStyle w:val="a4"/>
              <w:rPr>
                <w:rFonts w:ascii="Times New Roman" w:hAnsi="Times New Roman"/>
                <w:sz w:val="24"/>
              </w:rPr>
            </w:pPr>
          </w:p>
        </w:tc>
      </w:tr>
      <w:tr w:rsidR="00134DE8" w:rsidTr="005E008F">
        <w:tc>
          <w:tcPr>
            <w:tcW w:w="6912" w:type="dxa"/>
            <w:gridSpan w:val="2"/>
          </w:tcPr>
          <w:p w:rsidR="00134DE8" w:rsidRDefault="00134DE8" w:rsidP="00381ACF">
            <w:pPr>
              <w:pStyle w:val="a4"/>
              <w:jc w:val="left"/>
              <w:rPr>
                <w:sz w:val="24"/>
              </w:rPr>
            </w:pPr>
            <w:r>
              <w:rPr>
                <w:sz w:val="24"/>
              </w:rPr>
              <w:t>Усього за модулем</w:t>
            </w:r>
          </w:p>
        </w:tc>
        <w:tc>
          <w:tcPr>
            <w:tcW w:w="709" w:type="dxa"/>
          </w:tcPr>
          <w:p w:rsidR="00134DE8" w:rsidRDefault="00134DE8" w:rsidP="00381ACF">
            <w:pPr>
              <w:pStyle w:val="a4"/>
              <w:rPr>
                <w:rFonts w:ascii="Times New Roman" w:hAnsi="Times New Roman"/>
                <w:sz w:val="24"/>
              </w:rPr>
            </w:pPr>
            <w:r>
              <w:rPr>
                <w:rFonts w:ascii="Times New Roman" w:hAnsi="Times New Roman"/>
                <w:sz w:val="24"/>
              </w:rPr>
              <w:t>20</w:t>
            </w:r>
          </w:p>
        </w:tc>
        <w:tc>
          <w:tcPr>
            <w:tcW w:w="284" w:type="dxa"/>
          </w:tcPr>
          <w:p w:rsidR="00134DE8" w:rsidRDefault="00134DE8" w:rsidP="00381ACF">
            <w:pPr>
              <w:pStyle w:val="a4"/>
              <w:rPr>
                <w:rFonts w:ascii="Times New Roman" w:hAnsi="Times New Roman"/>
                <w:sz w:val="24"/>
              </w:rPr>
            </w:pPr>
          </w:p>
        </w:tc>
        <w:tc>
          <w:tcPr>
            <w:tcW w:w="992" w:type="dxa"/>
          </w:tcPr>
          <w:p w:rsidR="00134DE8" w:rsidRDefault="00134DE8" w:rsidP="00381ACF">
            <w:pPr>
              <w:pStyle w:val="a4"/>
              <w:rPr>
                <w:rFonts w:ascii="Times New Roman" w:hAnsi="Times New Roman"/>
                <w:sz w:val="24"/>
              </w:rPr>
            </w:pPr>
            <w:r>
              <w:rPr>
                <w:rFonts w:ascii="Times New Roman" w:hAnsi="Times New Roman"/>
                <w:sz w:val="24"/>
              </w:rPr>
              <w:t>20</w:t>
            </w:r>
          </w:p>
        </w:tc>
        <w:tc>
          <w:tcPr>
            <w:tcW w:w="709" w:type="dxa"/>
          </w:tcPr>
          <w:p w:rsidR="00134DE8" w:rsidRDefault="00134DE8" w:rsidP="00381ACF">
            <w:pPr>
              <w:pStyle w:val="a4"/>
              <w:rPr>
                <w:rFonts w:ascii="Times New Roman" w:hAnsi="Times New Roman"/>
                <w:sz w:val="24"/>
              </w:rPr>
            </w:pPr>
            <w:r>
              <w:rPr>
                <w:rFonts w:ascii="Times New Roman" w:hAnsi="Times New Roman"/>
                <w:sz w:val="24"/>
              </w:rPr>
              <w:t>54</w:t>
            </w:r>
          </w:p>
        </w:tc>
      </w:tr>
      <w:tr w:rsidR="00123E6B" w:rsidTr="00381ACF">
        <w:tc>
          <w:tcPr>
            <w:tcW w:w="9606" w:type="dxa"/>
            <w:gridSpan w:val="6"/>
          </w:tcPr>
          <w:p w:rsidR="00123E6B" w:rsidRDefault="00123E6B" w:rsidP="00381ACF">
            <w:pPr>
              <w:pStyle w:val="a4"/>
              <w:spacing w:before="120" w:after="120"/>
              <w:ind w:left="2268" w:hanging="2268"/>
              <w:jc w:val="left"/>
              <w:rPr>
                <w:rFonts w:ascii="Times New Roman" w:hAnsi="Times New Roman"/>
                <w:sz w:val="24"/>
              </w:rPr>
            </w:pPr>
            <w:r>
              <w:rPr>
                <w:rFonts w:ascii="Times New Roman" w:hAnsi="Times New Roman"/>
                <w:sz w:val="24"/>
              </w:rPr>
              <w:t xml:space="preserve">Змістовий модуль 2. </w:t>
            </w:r>
            <w:r>
              <w:rPr>
                <w:rFonts w:ascii="Times New Roman" w:hAnsi="Times New Roman"/>
                <w:smallCaps/>
                <w:spacing w:val="18"/>
                <w:sz w:val="24"/>
              </w:rPr>
              <w:t>Основи теорії фазових перетворень в матеріалах</w:t>
            </w:r>
            <w:r>
              <w:rPr>
                <w:rFonts w:ascii="Times New Roman" w:hAnsi="Times New Roman"/>
                <w:caps/>
                <w:sz w:val="24"/>
              </w:rPr>
              <w:t xml:space="preserve">. </w:t>
            </w:r>
            <w:r>
              <w:rPr>
                <w:smallCaps/>
                <w:spacing w:val="18"/>
                <w:sz w:val="24"/>
              </w:rPr>
              <w:t>Характеристика окремих груп важливих матеріалів</w:t>
            </w:r>
          </w:p>
        </w:tc>
      </w:tr>
      <w:tr w:rsidR="00123E6B" w:rsidTr="00DF6C4E">
        <w:tc>
          <w:tcPr>
            <w:tcW w:w="675" w:type="dxa"/>
          </w:tcPr>
          <w:p w:rsidR="00123E6B" w:rsidRDefault="00DF6C4E" w:rsidP="00381ACF">
            <w:pPr>
              <w:pStyle w:val="a4"/>
              <w:rPr>
                <w:rFonts w:ascii="Times New Roman" w:hAnsi="Times New Roman"/>
                <w:b w:val="0"/>
                <w:sz w:val="24"/>
              </w:rPr>
            </w:pPr>
            <w:r>
              <w:rPr>
                <w:rFonts w:ascii="Times New Roman" w:hAnsi="Times New Roman"/>
                <w:b w:val="0"/>
                <w:sz w:val="24"/>
              </w:rPr>
              <w:t>7</w:t>
            </w:r>
          </w:p>
        </w:tc>
        <w:tc>
          <w:tcPr>
            <w:tcW w:w="6237" w:type="dxa"/>
          </w:tcPr>
          <w:p w:rsidR="00123E6B" w:rsidRDefault="00DF6C4E" w:rsidP="00DF6C4E">
            <w:pPr>
              <w:pStyle w:val="a4"/>
              <w:jc w:val="left"/>
              <w:rPr>
                <w:rFonts w:ascii="Times New Roman" w:hAnsi="Times New Roman"/>
                <w:b w:val="0"/>
                <w:sz w:val="24"/>
              </w:rPr>
            </w:pPr>
            <w:r>
              <w:rPr>
                <w:rFonts w:ascii="Times New Roman" w:hAnsi="Times New Roman"/>
                <w:b w:val="0"/>
                <w:sz w:val="24"/>
              </w:rPr>
              <w:t>Фазові перетворення в однокомпонентних системах. Класифікація фазових перетворень.</w:t>
            </w:r>
          </w:p>
        </w:tc>
        <w:tc>
          <w:tcPr>
            <w:tcW w:w="709" w:type="dxa"/>
          </w:tcPr>
          <w:p w:rsidR="00123E6B" w:rsidRDefault="00DF6C4E" w:rsidP="00381ACF">
            <w:pPr>
              <w:pStyle w:val="a4"/>
              <w:rPr>
                <w:rFonts w:ascii="Times New Roman" w:hAnsi="Times New Roman"/>
                <w:sz w:val="24"/>
              </w:rPr>
            </w:pPr>
            <w:r>
              <w:rPr>
                <w:rFonts w:ascii="Times New Roman" w:hAnsi="Times New Roman"/>
                <w:sz w:val="24"/>
              </w:rPr>
              <w:t>2</w:t>
            </w:r>
          </w:p>
        </w:tc>
        <w:tc>
          <w:tcPr>
            <w:tcW w:w="284" w:type="dxa"/>
          </w:tcPr>
          <w:p w:rsidR="00123E6B" w:rsidRDefault="00123E6B" w:rsidP="00381ACF">
            <w:pPr>
              <w:pStyle w:val="a4"/>
              <w:rPr>
                <w:rFonts w:ascii="Times New Roman" w:hAnsi="Times New Roman"/>
                <w:sz w:val="24"/>
                <w:lang w:val="ru-RU"/>
              </w:rPr>
            </w:pPr>
          </w:p>
        </w:tc>
        <w:tc>
          <w:tcPr>
            <w:tcW w:w="992" w:type="dxa"/>
          </w:tcPr>
          <w:p w:rsidR="00123E6B" w:rsidRDefault="00DF6C4E" w:rsidP="00381ACF">
            <w:pPr>
              <w:pStyle w:val="a4"/>
              <w:rPr>
                <w:rFonts w:ascii="Times New Roman" w:hAnsi="Times New Roman"/>
                <w:sz w:val="24"/>
                <w:lang w:val="ru-RU"/>
              </w:rPr>
            </w:pPr>
            <w:r>
              <w:rPr>
                <w:rFonts w:ascii="Times New Roman" w:hAnsi="Times New Roman"/>
                <w:sz w:val="24"/>
                <w:lang w:val="ru-RU"/>
              </w:rPr>
              <w:t>2</w:t>
            </w:r>
          </w:p>
        </w:tc>
        <w:tc>
          <w:tcPr>
            <w:tcW w:w="709" w:type="dxa"/>
          </w:tcPr>
          <w:p w:rsidR="00123E6B" w:rsidRPr="00D13FBC" w:rsidRDefault="00DF6C4E" w:rsidP="00381ACF">
            <w:pPr>
              <w:pStyle w:val="a4"/>
              <w:rPr>
                <w:rFonts w:ascii="Times New Roman" w:hAnsi="Times New Roman"/>
                <w:sz w:val="24"/>
                <w:lang w:val="ru-RU"/>
              </w:rPr>
            </w:pPr>
            <w:r w:rsidRPr="00D13FBC">
              <w:rPr>
                <w:rFonts w:ascii="Times New Roman" w:hAnsi="Times New Roman"/>
                <w:sz w:val="24"/>
                <w:lang w:val="ru-RU"/>
              </w:rPr>
              <w:t>4</w:t>
            </w:r>
          </w:p>
        </w:tc>
      </w:tr>
      <w:tr w:rsidR="00DF6C4E" w:rsidTr="00DF6C4E">
        <w:tc>
          <w:tcPr>
            <w:tcW w:w="675" w:type="dxa"/>
          </w:tcPr>
          <w:p w:rsidR="00DF6C4E" w:rsidRDefault="00DF6C4E" w:rsidP="00381ACF">
            <w:pPr>
              <w:pStyle w:val="a4"/>
              <w:rPr>
                <w:rFonts w:ascii="Times New Roman" w:hAnsi="Times New Roman"/>
                <w:b w:val="0"/>
                <w:sz w:val="24"/>
              </w:rPr>
            </w:pPr>
            <w:r>
              <w:rPr>
                <w:rFonts w:ascii="Times New Roman" w:hAnsi="Times New Roman"/>
                <w:b w:val="0"/>
                <w:sz w:val="24"/>
              </w:rPr>
              <w:t>8</w:t>
            </w:r>
          </w:p>
        </w:tc>
        <w:tc>
          <w:tcPr>
            <w:tcW w:w="6237" w:type="dxa"/>
          </w:tcPr>
          <w:p w:rsidR="00DF6C4E" w:rsidRDefault="00DF6C4E" w:rsidP="00DF6C4E">
            <w:pPr>
              <w:pStyle w:val="a4"/>
              <w:jc w:val="left"/>
              <w:rPr>
                <w:rFonts w:ascii="Times New Roman" w:hAnsi="Times New Roman"/>
                <w:b w:val="0"/>
                <w:sz w:val="24"/>
              </w:rPr>
            </w:pPr>
            <w:r>
              <w:rPr>
                <w:rFonts w:ascii="Times New Roman" w:hAnsi="Times New Roman"/>
                <w:b w:val="0"/>
                <w:sz w:val="24"/>
              </w:rPr>
              <w:t>Кінетичні особливості фазових перетворень першого і другого роду. ТТТ-діаграми</w:t>
            </w:r>
          </w:p>
        </w:tc>
        <w:tc>
          <w:tcPr>
            <w:tcW w:w="709" w:type="dxa"/>
          </w:tcPr>
          <w:p w:rsidR="00DF6C4E" w:rsidRDefault="00DF6C4E" w:rsidP="00381ACF">
            <w:pPr>
              <w:pStyle w:val="a4"/>
              <w:rPr>
                <w:rFonts w:ascii="Times New Roman" w:hAnsi="Times New Roman"/>
                <w:sz w:val="24"/>
              </w:rPr>
            </w:pPr>
            <w:r>
              <w:rPr>
                <w:rFonts w:ascii="Times New Roman" w:hAnsi="Times New Roman"/>
                <w:sz w:val="24"/>
              </w:rPr>
              <w:t>2</w:t>
            </w:r>
          </w:p>
        </w:tc>
        <w:tc>
          <w:tcPr>
            <w:tcW w:w="284" w:type="dxa"/>
          </w:tcPr>
          <w:p w:rsidR="00DF6C4E" w:rsidRDefault="00DF6C4E" w:rsidP="00381ACF">
            <w:pPr>
              <w:pStyle w:val="a4"/>
              <w:rPr>
                <w:rFonts w:ascii="Times New Roman" w:hAnsi="Times New Roman"/>
                <w:sz w:val="24"/>
                <w:lang w:val="ru-RU"/>
              </w:rPr>
            </w:pPr>
          </w:p>
        </w:tc>
        <w:tc>
          <w:tcPr>
            <w:tcW w:w="992" w:type="dxa"/>
          </w:tcPr>
          <w:p w:rsidR="00DF6C4E" w:rsidRDefault="00DF6C4E" w:rsidP="00381ACF">
            <w:pPr>
              <w:pStyle w:val="a4"/>
              <w:rPr>
                <w:rFonts w:ascii="Times New Roman" w:hAnsi="Times New Roman"/>
                <w:sz w:val="24"/>
                <w:lang w:val="ru-RU"/>
              </w:rPr>
            </w:pPr>
            <w:r>
              <w:rPr>
                <w:rFonts w:ascii="Times New Roman" w:hAnsi="Times New Roman"/>
                <w:sz w:val="24"/>
                <w:lang w:val="ru-RU"/>
              </w:rPr>
              <w:t>2</w:t>
            </w:r>
          </w:p>
        </w:tc>
        <w:tc>
          <w:tcPr>
            <w:tcW w:w="709" w:type="dxa"/>
          </w:tcPr>
          <w:p w:rsidR="00DF6C4E" w:rsidRPr="00D13FBC" w:rsidRDefault="00DF6C4E" w:rsidP="00381ACF">
            <w:pPr>
              <w:pStyle w:val="a4"/>
              <w:rPr>
                <w:rFonts w:ascii="Times New Roman" w:hAnsi="Times New Roman"/>
                <w:sz w:val="24"/>
                <w:lang w:val="ru-RU"/>
              </w:rPr>
            </w:pPr>
            <w:r w:rsidRPr="00D13FBC">
              <w:rPr>
                <w:rFonts w:ascii="Times New Roman" w:hAnsi="Times New Roman"/>
                <w:sz w:val="24"/>
                <w:lang w:val="ru-RU"/>
              </w:rPr>
              <w:t>4</w:t>
            </w:r>
          </w:p>
        </w:tc>
      </w:tr>
      <w:tr w:rsidR="00DF6C4E" w:rsidTr="00DF6C4E">
        <w:tc>
          <w:tcPr>
            <w:tcW w:w="675" w:type="dxa"/>
          </w:tcPr>
          <w:p w:rsidR="00DF6C4E" w:rsidRDefault="00DF6C4E" w:rsidP="00381ACF">
            <w:pPr>
              <w:pStyle w:val="a4"/>
              <w:rPr>
                <w:rFonts w:ascii="Times New Roman" w:hAnsi="Times New Roman"/>
                <w:b w:val="0"/>
                <w:sz w:val="24"/>
              </w:rPr>
            </w:pPr>
            <w:r>
              <w:rPr>
                <w:rFonts w:ascii="Times New Roman" w:hAnsi="Times New Roman"/>
                <w:b w:val="0"/>
                <w:sz w:val="24"/>
              </w:rPr>
              <w:t>9</w:t>
            </w:r>
          </w:p>
        </w:tc>
        <w:tc>
          <w:tcPr>
            <w:tcW w:w="6237" w:type="dxa"/>
          </w:tcPr>
          <w:p w:rsidR="00DF6C4E" w:rsidRDefault="00DF6C4E" w:rsidP="00DF6C4E">
            <w:pPr>
              <w:pStyle w:val="a4"/>
              <w:jc w:val="left"/>
              <w:rPr>
                <w:rFonts w:ascii="Times New Roman" w:hAnsi="Times New Roman"/>
                <w:b w:val="0"/>
                <w:sz w:val="24"/>
              </w:rPr>
            </w:pPr>
            <w:r>
              <w:rPr>
                <w:rFonts w:ascii="Times New Roman" w:hAnsi="Times New Roman"/>
                <w:b w:val="0"/>
                <w:sz w:val="24"/>
              </w:rPr>
              <w:t>Термодинаміка  та кінетика фазових перетворень в багатокомпонентних системах. Мартенситні перетворення</w:t>
            </w:r>
          </w:p>
        </w:tc>
        <w:tc>
          <w:tcPr>
            <w:tcW w:w="709" w:type="dxa"/>
          </w:tcPr>
          <w:p w:rsidR="00DF6C4E" w:rsidRDefault="00DF6C4E" w:rsidP="00381ACF">
            <w:pPr>
              <w:pStyle w:val="a4"/>
              <w:rPr>
                <w:rFonts w:ascii="Times New Roman" w:hAnsi="Times New Roman"/>
                <w:sz w:val="24"/>
              </w:rPr>
            </w:pPr>
            <w:r>
              <w:rPr>
                <w:rFonts w:ascii="Times New Roman" w:hAnsi="Times New Roman"/>
                <w:sz w:val="24"/>
              </w:rPr>
              <w:t>6</w:t>
            </w:r>
          </w:p>
        </w:tc>
        <w:tc>
          <w:tcPr>
            <w:tcW w:w="284" w:type="dxa"/>
          </w:tcPr>
          <w:p w:rsidR="00DF6C4E" w:rsidRDefault="00DF6C4E" w:rsidP="00381ACF">
            <w:pPr>
              <w:pStyle w:val="a4"/>
              <w:rPr>
                <w:rFonts w:ascii="Times New Roman" w:hAnsi="Times New Roman"/>
                <w:sz w:val="24"/>
                <w:lang w:val="ru-RU"/>
              </w:rPr>
            </w:pPr>
          </w:p>
        </w:tc>
        <w:tc>
          <w:tcPr>
            <w:tcW w:w="992" w:type="dxa"/>
          </w:tcPr>
          <w:p w:rsidR="00DF6C4E" w:rsidRDefault="00DF6C4E" w:rsidP="00381ACF">
            <w:pPr>
              <w:pStyle w:val="a4"/>
              <w:rPr>
                <w:rFonts w:ascii="Times New Roman" w:hAnsi="Times New Roman"/>
                <w:sz w:val="24"/>
                <w:lang w:val="ru-RU"/>
              </w:rPr>
            </w:pPr>
            <w:r>
              <w:rPr>
                <w:rFonts w:ascii="Times New Roman" w:hAnsi="Times New Roman"/>
                <w:sz w:val="24"/>
                <w:lang w:val="ru-RU"/>
              </w:rPr>
              <w:t>6</w:t>
            </w:r>
          </w:p>
        </w:tc>
        <w:tc>
          <w:tcPr>
            <w:tcW w:w="709" w:type="dxa"/>
          </w:tcPr>
          <w:p w:rsidR="00DF6C4E" w:rsidRDefault="00DF6C4E" w:rsidP="00381ACF">
            <w:pPr>
              <w:pStyle w:val="a4"/>
              <w:rPr>
                <w:rFonts w:ascii="Times New Roman" w:hAnsi="Times New Roman"/>
                <w:sz w:val="24"/>
                <w:lang w:val="ru-RU"/>
              </w:rPr>
            </w:pPr>
            <w:r>
              <w:rPr>
                <w:rFonts w:ascii="Times New Roman" w:hAnsi="Times New Roman"/>
                <w:sz w:val="24"/>
                <w:lang w:val="ru-RU"/>
              </w:rPr>
              <w:t>8</w:t>
            </w:r>
          </w:p>
        </w:tc>
      </w:tr>
      <w:tr w:rsidR="00DF6C4E" w:rsidTr="00DF6C4E">
        <w:tc>
          <w:tcPr>
            <w:tcW w:w="675" w:type="dxa"/>
          </w:tcPr>
          <w:p w:rsidR="00DF6C4E" w:rsidRDefault="0030787E" w:rsidP="00381ACF">
            <w:pPr>
              <w:pStyle w:val="a4"/>
              <w:rPr>
                <w:rFonts w:ascii="Times New Roman" w:hAnsi="Times New Roman"/>
                <w:b w:val="0"/>
                <w:sz w:val="24"/>
              </w:rPr>
            </w:pPr>
            <w:r>
              <w:rPr>
                <w:rFonts w:ascii="Times New Roman" w:hAnsi="Times New Roman"/>
                <w:b w:val="0"/>
                <w:sz w:val="24"/>
              </w:rPr>
              <w:t>10</w:t>
            </w:r>
          </w:p>
        </w:tc>
        <w:tc>
          <w:tcPr>
            <w:tcW w:w="6237" w:type="dxa"/>
          </w:tcPr>
          <w:p w:rsidR="00DF6C4E" w:rsidRDefault="0030787E" w:rsidP="00DF6C4E">
            <w:pPr>
              <w:pStyle w:val="a4"/>
              <w:jc w:val="left"/>
              <w:rPr>
                <w:rFonts w:ascii="Times New Roman" w:hAnsi="Times New Roman"/>
                <w:b w:val="0"/>
                <w:sz w:val="24"/>
              </w:rPr>
            </w:pPr>
            <w:r w:rsidRPr="0030787E">
              <w:rPr>
                <w:rFonts w:ascii="Times New Roman" w:hAnsi="Times New Roman"/>
                <w:b w:val="0"/>
                <w:sz w:val="24"/>
              </w:rPr>
              <w:t>Характеристика окремих груп важливих матеріалів</w:t>
            </w:r>
            <w:r>
              <w:rPr>
                <w:rFonts w:ascii="Times New Roman" w:hAnsi="Times New Roman"/>
                <w:b w:val="0"/>
                <w:sz w:val="24"/>
              </w:rPr>
              <w:t>. Керамічні матеріали. Композиційні матеріали</w:t>
            </w:r>
          </w:p>
        </w:tc>
        <w:tc>
          <w:tcPr>
            <w:tcW w:w="709" w:type="dxa"/>
          </w:tcPr>
          <w:p w:rsidR="00DF6C4E" w:rsidRDefault="0030787E" w:rsidP="00381ACF">
            <w:pPr>
              <w:pStyle w:val="a4"/>
              <w:rPr>
                <w:rFonts w:ascii="Times New Roman" w:hAnsi="Times New Roman"/>
                <w:sz w:val="24"/>
              </w:rPr>
            </w:pPr>
            <w:r>
              <w:rPr>
                <w:rFonts w:ascii="Times New Roman" w:hAnsi="Times New Roman"/>
                <w:sz w:val="24"/>
              </w:rPr>
              <w:t>4</w:t>
            </w:r>
          </w:p>
        </w:tc>
        <w:tc>
          <w:tcPr>
            <w:tcW w:w="284" w:type="dxa"/>
          </w:tcPr>
          <w:p w:rsidR="00DF6C4E" w:rsidRDefault="00DF6C4E" w:rsidP="00381ACF">
            <w:pPr>
              <w:pStyle w:val="a4"/>
              <w:rPr>
                <w:rFonts w:ascii="Times New Roman" w:hAnsi="Times New Roman"/>
                <w:sz w:val="24"/>
                <w:lang w:val="ru-RU"/>
              </w:rPr>
            </w:pPr>
          </w:p>
        </w:tc>
        <w:tc>
          <w:tcPr>
            <w:tcW w:w="992" w:type="dxa"/>
          </w:tcPr>
          <w:p w:rsidR="00DF6C4E" w:rsidRDefault="0030787E" w:rsidP="00381ACF">
            <w:pPr>
              <w:pStyle w:val="a4"/>
              <w:rPr>
                <w:rFonts w:ascii="Times New Roman" w:hAnsi="Times New Roman"/>
                <w:sz w:val="24"/>
                <w:lang w:val="ru-RU"/>
              </w:rPr>
            </w:pPr>
            <w:r>
              <w:rPr>
                <w:rFonts w:ascii="Times New Roman" w:hAnsi="Times New Roman"/>
                <w:sz w:val="24"/>
                <w:lang w:val="ru-RU"/>
              </w:rPr>
              <w:t>2</w:t>
            </w:r>
          </w:p>
        </w:tc>
        <w:tc>
          <w:tcPr>
            <w:tcW w:w="709" w:type="dxa"/>
          </w:tcPr>
          <w:p w:rsidR="00DF6C4E" w:rsidRDefault="0030787E" w:rsidP="00381ACF">
            <w:pPr>
              <w:pStyle w:val="a4"/>
              <w:rPr>
                <w:rFonts w:ascii="Times New Roman" w:hAnsi="Times New Roman"/>
                <w:sz w:val="24"/>
                <w:lang w:val="ru-RU"/>
              </w:rPr>
            </w:pPr>
            <w:r>
              <w:rPr>
                <w:rFonts w:ascii="Times New Roman" w:hAnsi="Times New Roman"/>
                <w:sz w:val="24"/>
                <w:lang w:val="ru-RU"/>
              </w:rPr>
              <w:t>6</w:t>
            </w:r>
          </w:p>
        </w:tc>
      </w:tr>
      <w:tr w:rsidR="00123E6B" w:rsidTr="00DF6C4E">
        <w:tc>
          <w:tcPr>
            <w:tcW w:w="675" w:type="dxa"/>
          </w:tcPr>
          <w:p w:rsidR="00123E6B" w:rsidRDefault="00123E6B" w:rsidP="00381ACF">
            <w:pPr>
              <w:pStyle w:val="a4"/>
              <w:rPr>
                <w:rFonts w:ascii="Times New Roman" w:hAnsi="Times New Roman"/>
                <w:b w:val="0"/>
                <w:sz w:val="24"/>
              </w:rPr>
            </w:pPr>
          </w:p>
        </w:tc>
        <w:tc>
          <w:tcPr>
            <w:tcW w:w="6237" w:type="dxa"/>
          </w:tcPr>
          <w:p w:rsidR="00123E6B" w:rsidRDefault="0030787E" w:rsidP="00381ACF">
            <w:pPr>
              <w:pStyle w:val="a4"/>
              <w:jc w:val="left"/>
              <w:rPr>
                <w:rFonts w:ascii="Times New Roman" w:hAnsi="Times New Roman"/>
                <w:b w:val="0"/>
                <w:sz w:val="24"/>
              </w:rPr>
            </w:pPr>
            <w:r>
              <w:rPr>
                <w:sz w:val="24"/>
              </w:rPr>
              <w:t>Модульна контрольна робота 1</w:t>
            </w:r>
          </w:p>
        </w:tc>
        <w:tc>
          <w:tcPr>
            <w:tcW w:w="709" w:type="dxa"/>
          </w:tcPr>
          <w:p w:rsidR="00123E6B" w:rsidRDefault="00123E6B" w:rsidP="00381ACF">
            <w:pPr>
              <w:pStyle w:val="a4"/>
              <w:rPr>
                <w:rFonts w:ascii="Times New Roman" w:hAnsi="Times New Roman"/>
                <w:sz w:val="24"/>
              </w:rPr>
            </w:pPr>
          </w:p>
        </w:tc>
        <w:tc>
          <w:tcPr>
            <w:tcW w:w="284" w:type="dxa"/>
          </w:tcPr>
          <w:p w:rsidR="00123E6B" w:rsidRDefault="00123E6B" w:rsidP="00381ACF">
            <w:pPr>
              <w:pStyle w:val="a4"/>
              <w:rPr>
                <w:rFonts w:ascii="Times New Roman" w:hAnsi="Times New Roman"/>
                <w:sz w:val="24"/>
              </w:rPr>
            </w:pPr>
          </w:p>
        </w:tc>
        <w:tc>
          <w:tcPr>
            <w:tcW w:w="992" w:type="dxa"/>
          </w:tcPr>
          <w:p w:rsidR="00123E6B" w:rsidRDefault="0030787E" w:rsidP="00381ACF">
            <w:pPr>
              <w:pStyle w:val="a4"/>
              <w:rPr>
                <w:rFonts w:ascii="Times New Roman" w:hAnsi="Times New Roman"/>
                <w:sz w:val="24"/>
              </w:rPr>
            </w:pPr>
            <w:r>
              <w:rPr>
                <w:rFonts w:ascii="Times New Roman" w:hAnsi="Times New Roman"/>
                <w:sz w:val="24"/>
              </w:rPr>
              <w:t>2</w:t>
            </w:r>
          </w:p>
        </w:tc>
        <w:tc>
          <w:tcPr>
            <w:tcW w:w="709" w:type="dxa"/>
          </w:tcPr>
          <w:p w:rsidR="00123E6B" w:rsidRDefault="00123E6B" w:rsidP="00381ACF">
            <w:pPr>
              <w:pStyle w:val="a4"/>
              <w:rPr>
                <w:rFonts w:ascii="Times New Roman" w:hAnsi="Times New Roman"/>
                <w:sz w:val="24"/>
              </w:rPr>
            </w:pPr>
          </w:p>
        </w:tc>
      </w:tr>
      <w:tr w:rsidR="00123E6B" w:rsidTr="00DF6C4E">
        <w:tc>
          <w:tcPr>
            <w:tcW w:w="675" w:type="dxa"/>
          </w:tcPr>
          <w:p w:rsidR="00123E6B" w:rsidRDefault="00123E6B" w:rsidP="00381ACF">
            <w:pPr>
              <w:pStyle w:val="a4"/>
              <w:rPr>
                <w:rFonts w:ascii="Times New Roman" w:hAnsi="Times New Roman"/>
                <w:b w:val="0"/>
                <w:sz w:val="24"/>
              </w:rPr>
            </w:pPr>
          </w:p>
        </w:tc>
        <w:tc>
          <w:tcPr>
            <w:tcW w:w="6237" w:type="dxa"/>
          </w:tcPr>
          <w:p w:rsidR="00123E6B" w:rsidRDefault="0030787E" w:rsidP="00381ACF">
            <w:pPr>
              <w:pStyle w:val="a4"/>
              <w:jc w:val="left"/>
              <w:rPr>
                <w:rFonts w:ascii="Times New Roman" w:hAnsi="Times New Roman"/>
                <w:bCs/>
                <w:sz w:val="24"/>
              </w:rPr>
            </w:pPr>
            <w:r>
              <w:rPr>
                <w:rFonts w:ascii="Times New Roman" w:hAnsi="Times New Roman"/>
                <w:bCs/>
                <w:sz w:val="24"/>
              </w:rPr>
              <w:t>Всього за модулем</w:t>
            </w:r>
          </w:p>
        </w:tc>
        <w:tc>
          <w:tcPr>
            <w:tcW w:w="709" w:type="dxa"/>
          </w:tcPr>
          <w:p w:rsidR="00123E6B" w:rsidRDefault="0030787E" w:rsidP="00381ACF">
            <w:pPr>
              <w:pStyle w:val="a4"/>
              <w:rPr>
                <w:rFonts w:ascii="Times New Roman" w:hAnsi="Times New Roman"/>
                <w:sz w:val="24"/>
                <w:lang w:val="ru-RU"/>
              </w:rPr>
            </w:pPr>
            <w:r>
              <w:rPr>
                <w:rFonts w:ascii="Times New Roman" w:hAnsi="Times New Roman"/>
                <w:sz w:val="24"/>
                <w:lang w:val="ru-RU"/>
              </w:rPr>
              <w:t>14</w:t>
            </w:r>
          </w:p>
        </w:tc>
        <w:tc>
          <w:tcPr>
            <w:tcW w:w="284" w:type="dxa"/>
          </w:tcPr>
          <w:p w:rsidR="00123E6B" w:rsidRDefault="00123E6B" w:rsidP="00381ACF">
            <w:pPr>
              <w:pStyle w:val="a4"/>
              <w:rPr>
                <w:rFonts w:ascii="Times New Roman" w:hAnsi="Times New Roman"/>
                <w:sz w:val="24"/>
              </w:rPr>
            </w:pPr>
          </w:p>
        </w:tc>
        <w:tc>
          <w:tcPr>
            <w:tcW w:w="992" w:type="dxa"/>
          </w:tcPr>
          <w:p w:rsidR="00123E6B" w:rsidRDefault="0030787E" w:rsidP="00381ACF">
            <w:pPr>
              <w:pStyle w:val="a4"/>
              <w:rPr>
                <w:rFonts w:ascii="Times New Roman" w:hAnsi="Times New Roman"/>
                <w:sz w:val="24"/>
                <w:lang w:val="ru-RU"/>
              </w:rPr>
            </w:pPr>
            <w:r>
              <w:rPr>
                <w:rFonts w:ascii="Times New Roman" w:hAnsi="Times New Roman"/>
                <w:sz w:val="24"/>
                <w:lang w:val="ru-RU"/>
              </w:rPr>
              <w:t>14</w:t>
            </w:r>
          </w:p>
        </w:tc>
        <w:tc>
          <w:tcPr>
            <w:tcW w:w="709" w:type="dxa"/>
          </w:tcPr>
          <w:p w:rsidR="00123E6B" w:rsidRDefault="0030787E" w:rsidP="00381ACF">
            <w:pPr>
              <w:pStyle w:val="a4"/>
              <w:tabs>
                <w:tab w:val="center" w:pos="246"/>
              </w:tabs>
              <w:jc w:val="left"/>
              <w:rPr>
                <w:rFonts w:ascii="Times New Roman" w:hAnsi="Times New Roman"/>
                <w:sz w:val="24"/>
                <w:lang w:val="ru-RU"/>
              </w:rPr>
            </w:pPr>
            <w:r>
              <w:rPr>
                <w:rFonts w:ascii="Times New Roman" w:hAnsi="Times New Roman"/>
                <w:sz w:val="24"/>
                <w:lang w:val="ru-RU"/>
              </w:rPr>
              <w:t>22</w:t>
            </w:r>
          </w:p>
        </w:tc>
      </w:tr>
      <w:tr w:rsidR="00123E6B" w:rsidTr="00DF6C4E">
        <w:trPr>
          <w:cantSplit/>
        </w:trPr>
        <w:tc>
          <w:tcPr>
            <w:tcW w:w="6912" w:type="dxa"/>
            <w:gridSpan w:val="2"/>
          </w:tcPr>
          <w:p w:rsidR="00123E6B" w:rsidRDefault="0030787E" w:rsidP="00381ACF">
            <w:pPr>
              <w:pStyle w:val="a4"/>
              <w:jc w:val="left"/>
              <w:rPr>
                <w:rFonts w:ascii="Times New Roman" w:hAnsi="Times New Roman"/>
                <w:sz w:val="24"/>
              </w:rPr>
            </w:pPr>
            <w:r>
              <w:rPr>
                <w:rFonts w:ascii="Times New Roman" w:hAnsi="Times New Roman"/>
                <w:sz w:val="24"/>
              </w:rPr>
              <w:t>У</w:t>
            </w:r>
            <w:r w:rsidR="00123E6B">
              <w:rPr>
                <w:rFonts w:ascii="Times New Roman" w:hAnsi="Times New Roman"/>
                <w:sz w:val="24"/>
              </w:rPr>
              <w:t>сього</w:t>
            </w:r>
          </w:p>
        </w:tc>
        <w:tc>
          <w:tcPr>
            <w:tcW w:w="709" w:type="dxa"/>
          </w:tcPr>
          <w:p w:rsidR="00123E6B" w:rsidRDefault="00123E6B" w:rsidP="00381ACF">
            <w:pPr>
              <w:pStyle w:val="a4"/>
              <w:rPr>
                <w:rFonts w:ascii="Times New Roman" w:hAnsi="Times New Roman"/>
                <w:sz w:val="24"/>
              </w:rPr>
            </w:pPr>
            <w:r>
              <w:rPr>
                <w:rFonts w:ascii="Times New Roman" w:hAnsi="Times New Roman"/>
                <w:sz w:val="24"/>
              </w:rPr>
              <w:t>34</w:t>
            </w:r>
          </w:p>
        </w:tc>
        <w:tc>
          <w:tcPr>
            <w:tcW w:w="284" w:type="dxa"/>
          </w:tcPr>
          <w:p w:rsidR="00123E6B" w:rsidRDefault="00123E6B" w:rsidP="00381ACF">
            <w:pPr>
              <w:pStyle w:val="a4"/>
              <w:rPr>
                <w:rFonts w:ascii="Times New Roman" w:hAnsi="Times New Roman"/>
                <w:sz w:val="24"/>
              </w:rPr>
            </w:pPr>
          </w:p>
        </w:tc>
        <w:tc>
          <w:tcPr>
            <w:tcW w:w="992" w:type="dxa"/>
          </w:tcPr>
          <w:p w:rsidR="00123E6B" w:rsidRDefault="00123E6B" w:rsidP="00381ACF">
            <w:pPr>
              <w:pStyle w:val="a4"/>
              <w:rPr>
                <w:rFonts w:ascii="Times New Roman" w:hAnsi="Times New Roman"/>
                <w:sz w:val="24"/>
              </w:rPr>
            </w:pPr>
            <w:r>
              <w:rPr>
                <w:rFonts w:ascii="Times New Roman" w:hAnsi="Times New Roman"/>
                <w:sz w:val="24"/>
              </w:rPr>
              <w:t>34</w:t>
            </w:r>
          </w:p>
        </w:tc>
        <w:tc>
          <w:tcPr>
            <w:tcW w:w="709" w:type="dxa"/>
          </w:tcPr>
          <w:p w:rsidR="00123E6B" w:rsidRDefault="00123E6B" w:rsidP="00381ACF">
            <w:pPr>
              <w:pStyle w:val="a4"/>
              <w:rPr>
                <w:rFonts w:ascii="Times New Roman" w:hAnsi="Times New Roman"/>
                <w:sz w:val="24"/>
              </w:rPr>
            </w:pPr>
            <w:r>
              <w:rPr>
                <w:rFonts w:ascii="Times New Roman" w:hAnsi="Times New Roman"/>
                <w:sz w:val="24"/>
              </w:rPr>
              <w:t>76</w:t>
            </w:r>
          </w:p>
        </w:tc>
      </w:tr>
    </w:tbl>
    <w:p w:rsidR="00123E6B" w:rsidRDefault="00123E6B" w:rsidP="00123E6B">
      <w:pPr>
        <w:pStyle w:val="a4"/>
        <w:rPr>
          <w:rFonts w:ascii="Times New Roman" w:hAnsi="Times New Roman"/>
          <w:sz w:val="28"/>
        </w:rPr>
      </w:pPr>
    </w:p>
    <w:p w:rsidR="00123E6B" w:rsidRDefault="00123E6B" w:rsidP="00123E6B">
      <w:pPr>
        <w:pStyle w:val="a4"/>
        <w:spacing w:before="120" w:after="120"/>
        <w:ind w:left="2410" w:hanging="2410"/>
        <w:jc w:val="both"/>
        <w:rPr>
          <w:rFonts w:ascii="Times New Roman" w:hAnsi="Times New Roman"/>
          <w:smallCaps/>
          <w:sz w:val="24"/>
        </w:rPr>
        <w:sectPr w:rsidR="00123E6B">
          <w:footerReference w:type="default" r:id="rId8"/>
          <w:pgSz w:w="11907" w:h="16840" w:code="9"/>
          <w:pgMar w:top="1134" w:right="851" w:bottom="709" w:left="1418" w:header="720" w:footer="0" w:gutter="0"/>
          <w:cols w:space="720"/>
          <w:noEndnote/>
        </w:sectPr>
      </w:pPr>
    </w:p>
    <w:p w:rsidR="00123E6B" w:rsidRDefault="00123E6B" w:rsidP="00123E6B">
      <w:pPr>
        <w:pStyle w:val="a4"/>
        <w:spacing w:before="120" w:after="120"/>
        <w:ind w:left="2410" w:hanging="2410"/>
        <w:jc w:val="both"/>
        <w:rPr>
          <w:rFonts w:ascii="Times New Roman" w:hAnsi="Times New Roman"/>
          <w:smallCaps/>
          <w:sz w:val="28"/>
        </w:rPr>
      </w:pPr>
      <w:r>
        <w:rPr>
          <w:rFonts w:ascii="Times New Roman" w:hAnsi="Times New Roman"/>
          <w:smallCaps/>
          <w:sz w:val="24"/>
        </w:rPr>
        <w:lastRenderedPageBreak/>
        <w:t>Змістовий модуль 1</w:t>
      </w:r>
      <w:r>
        <w:rPr>
          <w:rFonts w:ascii="Times New Roman" w:hAnsi="Times New Roman"/>
          <w:smallCaps/>
          <w:sz w:val="24"/>
          <w:lang w:val="ru-RU"/>
        </w:rPr>
        <w:t xml:space="preserve"> </w:t>
      </w:r>
      <w:r>
        <w:rPr>
          <w:rFonts w:ascii="Times New Roman" w:hAnsi="Times New Roman"/>
          <w:sz w:val="24"/>
          <w:lang w:val="ru-RU"/>
        </w:rPr>
        <w:t>В</w:t>
      </w:r>
      <w:r>
        <w:rPr>
          <w:rFonts w:ascii="Times New Roman" w:hAnsi="Times New Roman"/>
          <w:smallCaps/>
          <w:sz w:val="24"/>
          <w:lang w:val="ru-RU"/>
        </w:rPr>
        <w:t>плив</w:t>
      </w:r>
      <w:r>
        <w:rPr>
          <w:rFonts w:ascii="Times New Roman" w:hAnsi="Times New Roman"/>
          <w:smallCaps/>
          <w:spacing w:val="18"/>
          <w:sz w:val="24"/>
          <w:lang w:val="ru-RU"/>
        </w:rPr>
        <w:t xml:space="preserve"> е</w:t>
      </w:r>
      <w:r>
        <w:rPr>
          <w:rFonts w:ascii="Times New Roman" w:hAnsi="Times New Roman"/>
          <w:smallCaps/>
          <w:spacing w:val="18"/>
          <w:sz w:val="24"/>
        </w:rPr>
        <w:t>лектронної будови,  кристалічної структури та різних типів дефектів на формування властивостей матеріалів</w:t>
      </w:r>
    </w:p>
    <w:p w:rsidR="00123E6B" w:rsidRDefault="00123E6B" w:rsidP="00123E6B">
      <w:pPr>
        <w:pStyle w:val="a4"/>
        <w:spacing w:before="120" w:after="120"/>
        <w:ind w:left="1134" w:hanging="1134"/>
        <w:jc w:val="both"/>
        <w:outlineLvl w:val="0"/>
        <w:rPr>
          <w:rFonts w:ascii="Times New Roman" w:hAnsi="Times New Roman"/>
          <w:sz w:val="24"/>
        </w:rPr>
      </w:pPr>
      <w:r>
        <w:rPr>
          <w:rFonts w:ascii="Times New Roman" w:hAnsi="Times New Roman"/>
          <w:sz w:val="24"/>
        </w:rPr>
        <w:t xml:space="preserve">Тема 1. ПРЕДМЕТ І ЗАДАЧІ МАТЕРІАЛОЗНАВСТВА. </w:t>
      </w:r>
      <w:r>
        <w:rPr>
          <w:rFonts w:ascii="Times New Roman" w:hAnsi="Times New Roman"/>
          <w:smallCaps/>
          <w:spacing w:val="18"/>
          <w:sz w:val="24"/>
        </w:rPr>
        <w:t>ЕЛЕКТРОННА БУДОВА ТА КРИСТАЛІЧНА СТРУКТУРА РІЗНИХ ТИПІВ МАТЕРІАЛІВ</w:t>
      </w:r>
    </w:p>
    <w:p w:rsidR="00123E6B" w:rsidRDefault="00123E6B" w:rsidP="00123E6B">
      <w:pPr>
        <w:pStyle w:val="a6"/>
        <w:spacing w:before="120"/>
        <w:ind w:firstLine="0"/>
        <w:jc w:val="both"/>
        <w:outlineLvl w:val="0"/>
      </w:pPr>
      <w:r>
        <w:rPr>
          <w:b/>
        </w:rPr>
        <w:t xml:space="preserve">Лекція 1. </w:t>
      </w:r>
      <w:r>
        <w:t>Предмет матеріалознавства. Матеріали – від давніх часів до сьогодення. Видатні вчені-матеріалознавці. Київська школа матеріалознавства. Перспективи розвитку науки про матеріали. Основні типи класифікацій матеріалів – за складом і природою основної фази, за структурними особливостями, за визначальними властивостями, за методами отримання (2 год.)</w:t>
      </w:r>
    </w:p>
    <w:p w:rsidR="00123E6B" w:rsidRDefault="00123E6B" w:rsidP="00123E6B">
      <w:pPr>
        <w:pStyle w:val="a6"/>
        <w:spacing w:before="120"/>
        <w:ind w:firstLine="0"/>
        <w:jc w:val="both"/>
        <w:outlineLvl w:val="0"/>
      </w:pPr>
      <w:r>
        <w:rPr>
          <w:b/>
          <w:i/>
        </w:rPr>
        <w:t>Завдання для самостійної роботи</w:t>
      </w:r>
      <w:r>
        <w:rPr>
          <w:i/>
        </w:rPr>
        <w:t xml:space="preserve"> </w:t>
      </w:r>
      <w:r>
        <w:t>(6 год.). Мистецтво виготовлення матеріалів минулого: булат, порцеляна, скло, бронза. Історичні нариси.</w:t>
      </w:r>
      <w:r w:rsidR="00F20139">
        <w:t xml:space="preserve"> </w:t>
      </w:r>
      <w:r w:rsidR="00F20139" w:rsidRPr="00132F4E">
        <w:t>[</w:t>
      </w:r>
      <w:r w:rsidR="00F20139">
        <w:t xml:space="preserve">Джерела </w:t>
      </w:r>
      <w:r w:rsidR="00F20139">
        <w:rPr>
          <w:lang w:val="en-US"/>
        </w:rPr>
        <w:t>internet</w:t>
      </w:r>
      <w:r w:rsidR="00F20139" w:rsidRPr="00132F4E">
        <w:t>]</w:t>
      </w:r>
      <w:r>
        <w:t xml:space="preserve"> </w:t>
      </w:r>
    </w:p>
    <w:p w:rsidR="00123E6B" w:rsidRDefault="00123E6B" w:rsidP="00123E6B">
      <w:pPr>
        <w:pStyle w:val="a6"/>
        <w:spacing w:before="120"/>
        <w:ind w:firstLine="0"/>
        <w:jc w:val="both"/>
        <w:outlineLvl w:val="0"/>
      </w:pPr>
      <w:r>
        <w:rPr>
          <w:b/>
        </w:rPr>
        <w:t xml:space="preserve">Лекція 2. </w:t>
      </w:r>
      <w:r w:rsidRPr="00123E6B">
        <w:t>Т</w:t>
      </w:r>
      <w:r>
        <w:t>еорії електронної будови кристалічних та аморфних матеріалів. Кристал – велика молекула. Описання електронної будови твердих тіл методом МО ЛКАО. Поняття про ступінь іонності, ступінь ковалентності і ступінь металічності зв’язку в твердому тілі. Утворення зонної структури твердого тіла в наближенні сильного зв’язку. Схема зонної структури гомоядерних ковалентних та іонних кристалів. Дозволені і заборонені зони. Метали, напівпровідники, діелектрики. (2 год.)</w:t>
      </w:r>
    </w:p>
    <w:p w:rsidR="00123E6B" w:rsidRDefault="00123E6B" w:rsidP="00123E6B">
      <w:pPr>
        <w:pStyle w:val="a6"/>
        <w:spacing w:before="120"/>
        <w:ind w:firstLine="0"/>
        <w:jc w:val="both"/>
        <w:outlineLvl w:val="0"/>
        <w:rPr>
          <w:b/>
        </w:rPr>
      </w:pPr>
      <w:r>
        <w:rPr>
          <w:b/>
        </w:rPr>
        <w:t xml:space="preserve">Практичне заняття 1. </w:t>
      </w:r>
      <w:r>
        <w:t>Кристалічна будова твердих тіл. Основні елементи симетрії кристалічних граток, сингонії, 14 типів решіток Браве. Точкові і просторові групи. Індекси площин, напрямків, граней. (2 год.)</w:t>
      </w:r>
    </w:p>
    <w:p w:rsidR="00123E6B" w:rsidRPr="00132F4E" w:rsidRDefault="00123E6B" w:rsidP="00123E6B">
      <w:pPr>
        <w:pStyle w:val="a6"/>
        <w:spacing w:before="120"/>
        <w:ind w:firstLine="0"/>
        <w:jc w:val="both"/>
        <w:outlineLvl w:val="0"/>
        <w:rPr>
          <w:b/>
          <w:lang w:val="ru-RU"/>
        </w:rPr>
      </w:pPr>
      <w:r>
        <w:rPr>
          <w:b/>
          <w:i/>
        </w:rPr>
        <w:t>Завдання для самостійної роботи</w:t>
      </w:r>
      <w:r>
        <w:rPr>
          <w:i/>
        </w:rPr>
        <w:t xml:space="preserve"> </w:t>
      </w:r>
      <w:r>
        <w:t>(6 год.) Основні положення методів валентних зв’язків (ВЗ) та МО ЛКАО. Порівняння можливостей та областей застосування цих двох методів в хімії твердого тіла.</w:t>
      </w:r>
      <w:r w:rsidR="00F20139" w:rsidRPr="00F20139">
        <w:rPr>
          <w:lang w:val="ru-RU"/>
        </w:rPr>
        <w:t xml:space="preserve"> [</w:t>
      </w:r>
      <w:r w:rsidR="00F20139" w:rsidRPr="00132F4E">
        <w:rPr>
          <w:lang w:val="ru-RU"/>
        </w:rPr>
        <w:t>16,17, 22, 23]</w:t>
      </w:r>
    </w:p>
    <w:p w:rsidR="00123E6B" w:rsidRDefault="00123E6B" w:rsidP="00123E6B">
      <w:pPr>
        <w:pStyle w:val="a6"/>
        <w:spacing w:before="120"/>
        <w:ind w:firstLine="0"/>
        <w:jc w:val="both"/>
      </w:pPr>
      <w:r>
        <w:rPr>
          <w:b/>
        </w:rPr>
        <w:t>Лекція 3. Т</w:t>
      </w:r>
      <w:r>
        <w:t xml:space="preserve">еорії електронної будови (продовження). Утворення зон в твердому тілі в наближенні слабкого зв’язку. Хвильова функція електрона, що рухається вільно та електрона, що рухається в періодичному полі кристалічної гратки. Блохівські хвильові функції. Поняття про дисперсійне співвідношення між енергією електрона та його хвильовим вектором. Дисперсійне співвідношення для електрона, що рухається вільно та електрона, що рухається в полі кристалічної гратки. Заборонені зони в наближенні слабкого зв’язку. Поняття про зони Брілюена. </w:t>
      </w:r>
      <w:r w:rsidR="00F20139" w:rsidRPr="00132F4E">
        <w:rPr>
          <w:lang w:val="ru-RU"/>
        </w:rPr>
        <w:tab/>
      </w:r>
      <w:r w:rsidR="00F20139" w:rsidRPr="00132F4E">
        <w:rPr>
          <w:lang w:val="ru-RU"/>
        </w:rPr>
        <w:tab/>
      </w:r>
      <w:r w:rsidR="00F20139" w:rsidRPr="00132F4E">
        <w:rPr>
          <w:lang w:val="ru-RU"/>
        </w:rPr>
        <w:tab/>
      </w:r>
      <w:r w:rsidR="00F20139" w:rsidRPr="00132F4E">
        <w:rPr>
          <w:lang w:val="ru-RU"/>
        </w:rPr>
        <w:tab/>
      </w:r>
      <w:r w:rsidR="00F20139" w:rsidRPr="00132F4E">
        <w:rPr>
          <w:lang w:val="ru-RU"/>
        </w:rPr>
        <w:tab/>
      </w:r>
      <w:r>
        <w:t>(2 год.)</w:t>
      </w:r>
    </w:p>
    <w:p w:rsidR="00733CDA" w:rsidRDefault="00733CDA" w:rsidP="00733CDA">
      <w:pPr>
        <w:pStyle w:val="a6"/>
        <w:spacing w:before="120"/>
        <w:ind w:firstLine="0"/>
        <w:jc w:val="both"/>
      </w:pPr>
      <w:r>
        <w:rPr>
          <w:b/>
        </w:rPr>
        <w:t xml:space="preserve">Практичне заняття 2. </w:t>
      </w:r>
      <w:r>
        <w:t xml:space="preserve">Кристалічна будова твердих тіл. Щільні пакування, розташування і розміри тетраедричних і октаедричних порожнин. Основні типи кристалічних решіток іонних сполук (тип </w:t>
      </w:r>
      <w:r>
        <w:rPr>
          <w:lang w:val="en-US"/>
        </w:rPr>
        <w:t>NaCl</w:t>
      </w:r>
      <w:r>
        <w:t xml:space="preserve">, </w:t>
      </w:r>
      <w:r>
        <w:rPr>
          <w:lang w:val="en-US"/>
        </w:rPr>
        <w:t>CsCl</w:t>
      </w:r>
      <w:r>
        <w:t xml:space="preserve">, </w:t>
      </w:r>
      <w:r>
        <w:rPr>
          <w:lang w:val="en-US"/>
        </w:rPr>
        <w:t>NiAs</w:t>
      </w:r>
      <w:r>
        <w:t>, вюрциту, сфалериту, рутилу, шпінелі тощо). Обернена кристалічна гратка. Побудова перших та других зон Брілюена для пласкої квадратної та простої кубічної решіток. Точки високої симетрії зон Брілюена. Зони Брілюена різних типів кристалічних граток.</w:t>
      </w:r>
      <w:r>
        <w:tab/>
      </w:r>
      <w:r>
        <w:tab/>
      </w:r>
      <w:r>
        <w:tab/>
      </w:r>
      <w:r>
        <w:tab/>
      </w:r>
      <w:r>
        <w:tab/>
      </w:r>
      <w:r>
        <w:tab/>
        <w:t xml:space="preserve"> (4 год.)</w:t>
      </w:r>
    </w:p>
    <w:p w:rsidR="00123E6B" w:rsidRDefault="00123E6B" w:rsidP="00123E6B">
      <w:pPr>
        <w:pStyle w:val="a6"/>
        <w:spacing w:before="120"/>
        <w:ind w:firstLine="0"/>
        <w:jc w:val="both"/>
      </w:pPr>
      <w:r>
        <w:rPr>
          <w:b/>
          <w:i/>
        </w:rPr>
        <w:t>Завдання для самостійної роботи</w:t>
      </w:r>
      <w:r>
        <w:rPr>
          <w:i/>
        </w:rPr>
        <w:t xml:space="preserve"> </w:t>
      </w:r>
      <w:r w:rsidR="001E7877">
        <w:t>Провідники, напівпровідники, діелектрики</w:t>
      </w:r>
      <w:r>
        <w:t>.</w:t>
      </w:r>
      <w:r w:rsidR="001E7877">
        <w:t xml:space="preserve"> Особливості зонної будови</w:t>
      </w:r>
      <w:r w:rsidR="001E7877">
        <w:tab/>
      </w:r>
      <w:r w:rsidR="00F20139" w:rsidRPr="00132F4E">
        <w:rPr>
          <w:lang w:val="ru-RU"/>
        </w:rPr>
        <w:t>[16-18]</w:t>
      </w:r>
      <w:r w:rsidR="001E7877">
        <w:tab/>
      </w:r>
      <w:r w:rsidR="001E7877">
        <w:tab/>
      </w:r>
      <w:r w:rsidR="001E7877">
        <w:tab/>
      </w:r>
      <w:r w:rsidR="001E7877">
        <w:tab/>
      </w:r>
      <w:r w:rsidR="001E7877">
        <w:tab/>
      </w:r>
      <w:r w:rsidR="00733CDA" w:rsidRPr="00733CDA">
        <w:t xml:space="preserve"> </w:t>
      </w:r>
      <w:r w:rsidR="00733CDA">
        <w:tab/>
      </w:r>
      <w:r w:rsidR="00733CDA">
        <w:tab/>
        <w:t>(6 год.)</w:t>
      </w:r>
    </w:p>
    <w:p w:rsidR="00123E6B" w:rsidRDefault="00123E6B" w:rsidP="00123E6B">
      <w:pPr>
        <w:pStyle w:val="a6"/>
        <w:spacing w:before="120"/>
        <w:ind w:firstLine="0"/>
        <w:jc w:val="both"/>
        <w:rPr>
          <w:b/>
        </w:rPr>
      </w:pPr>
      <w:r>
        <w:rPr>
          <w:b/>
        </w:rPr>
        <w:t xml:space="preserve">Лекція 4. </w:t>
      </w:r>
      <w:r>
        <w:t xml:space="preserve">Загальне поняття про розрахунки енергії зон </w:t>
      </w:r>
      <w:r w:rsidR="00733CDA">
        <w:t>різними методами</w:t>
      </w:r>
      <w:r>
        <w:t xml:space="preserve">. Графічне представлення розрахунків зонної структури кристалів. Поняття про щільність електронних станів. Аналіз та порівняння розрахунків зонної структури, виконаних різними методами. Криві щільності електронних станів. Експериментальні методи отримання інформації про зонну структуру кристалів. </w:t>
      </w:r>
      <w:r w:rsidR="00733CDA">
        <w:tab/>
      </w:r>
      <w:r w:rsidR="00733CDA">
        <w:tab/>
      </w:r>
      <w:r w:rsidR="00733CDA">
        <w:tab/>
      </w:r>
      <w:r w:rsidR="00733CDA">
        <w:tab/>
      </w:r>
      <w:r w:rsidR="00733CDA">
        <w:tab/>
      </w:r>
      <w:r>
        <w:t>(2 год.)</w:t>
      </w:r>
    </w:p>
    <w:p w:rsidR="00123E6B" w:rsidRDefault="00123E6B" w:rsidP="00123E6B">
      <w:pPr>
        <w:pStyle w:val="a6"/>
        <w:spacing w:before="120"/>
        <w:ind w:firstLine="0"/>
        <w:jc w:val="both"/>
        <w:outlineLvl w:val="0"/>
        <w:rPr>
          <w:lang w:val="ru-RU"/>
        </w:rPr>
      </w:pPr>
      <w:r>
        <w:rPr>
          <w:b/>
          <w:i/>
        </w:rPr>
        <w:t>Завдання для самостійної роботи</w:t>
      </w:r>
      <w:r>
        <w:rPr>
          <w:i/>
        </w:rPr>
        <w:t xml:space="preserve"> </w:t>
      </w:r>
      <w:r>
        <w:t>Методи вирощування</w:t>
      </w:r>
      <w:r>
        <w:rPr>
          <w:b/>
        </w:rPr>
        <w:t xml:space="preserve"> </w:t>
      </w:r>
      <w:r>
        <w:t>монокристалів.</w:t>
      </w:r>
      <w:r w:rsidR="00F20139" w:rsidRPr="00132F4E">
        <w:rPr>
          <w:lang w:val="ru-RU"/>
        </w:rPr>
        <w:t>[9]</w:t>
      </w:r>
      <w:r w:rsidR="00733CDA">
        <w:tab/>
        <w:t>(4 год.)</w:t>
      </w:r>
    </w:p>
    <w:p w:rsidR="00123E6B" w:rsidRDefault="00123E6B" w:rsidP="00123E6B">
      <w:pPr>
        <w:pStyle w:val="a6"/>
        <w:spacing w:before="120"/>
        <w:ind w:firstLine="0"/>
        <w:jc w:val="both"/>
      </w:pPr>
      <w:r>
        <w:rPr>
          <w:b/>
        </w:rPr>
        <w:lastRenderedPageBreak/>
        <w:t xml:space="preserve">Практичне заняття </w:t>
      </w:r>
      <w:r w:rsidR="00733CDA">
        <w:rPr>
          <w:b/>
        </w:rPr>
        <w:t>3</w:t>
      </w:r>
      <w:r>
        <w:rPr>
          <w:b/>
        </w:rPr>
        <w:t xml:space="preserve">. </w:t>
      </w:r>
      <w:r w:rsidR="00733CDA" w:rsidRPr="00733CDA">
        <w:t>Методи дослідження поверхні матеріалів. Атомно-силова мікроскопія. Трансмісійна електронна мікроскопія. Скануюча електронна мікроскопія.</w:t>
      </w:r>
      <w:r w:rsidR="00733CDA">
        <w:t xml:space="preserve"> </w:t>
      </w:r>
      <w:r>
        <w:t>(</w:t>
      </w:r>
      <w:r w:rsidR="00733CDA">
        <w:t>4</w:t>
      </w:r>
      <w:r>
        <w:t xml:space="preserve"> год.)</w:t>
      </w:r>
    </w:p>
    <w:p w:rsidR="00123E6B" w:rsidRDefault="00123E6B" w:rsidP="00123E6B">
      <w:pPr>
        <w:pStyle w:val="a6"/>
        <w:spacing w:before="120"/>
        <w:ind w:firstLine="0"/>
        <w:jc w:val="both"/>
      </w:pPr>
      <w:r>
        <w:rPr>
          <w:b/>
          <w:i/>
        </w:rPr>
        <w:t>Завдання для самостійної роботи</w:t>
      </w:r>
      <w:r>
        <w:rPr>
          <w:i/>
        </w:rPr>
        <w:t xml:space="preserve"> </w:t>
      </w:r>
      <w:r w:rsidR="00733CDA">
        <w:t xml:space="preserve">Електрофізичні властивості матеріалів, зумовлені особливостями їх кристалічної та електронної будови. Піро-, сегнето-, та п’єзоелектрики. Особливості їх кристалічної будови. </w:t>
      </w:r>
      <w:r w:rsidR="00F20139" w:rsidRPr="00132F4E">
        <w:rPr>
          <w:lang w:val="ru-RU"/>
        </w:rPr>
        <w:t>[1, 7, 8]</w:t>
      </w:r>
      <w:r w:rsidR="00733CDA">
        <w:tab/>
      </w:r>
      <w:r w:rsidR="00733CDA">
        <w:tab/>
      </w:r>
      <w:r w:rsidR="00733CDA">
        <w:tab/>
      </w:r>
      <w:r w:rsidR="00733CDA">
        <w:tab/>
      </w:r>
      <w:r w:rsidR="00733CDA">
        <w:tab/>
      </w:r>
      <w:r w:rsidR="001E7877">
        <w:tab/>
      </w:r>
      <w:r w:rsidR="00733CDA">
        <w:t>(6 год.)</w:t>
      </w:r>
    </w:p>
    <w:p w:rsidR="00123E6B" w:rsidRDefault="00123E6B" w:rsidP="00123E6B">
      <w:pPr>
        <w:pStyle w:val="a6"/>
        <w:spacing w:before="120"/>
        <w:ind w:firstLine="0"/>
        <w:jc w:val="both"/>
        <w:outlineLvl w:val="0"/>
        <w:rPr>
          <w:b/>
        </w:rPr>
      </w:pPr>
      <w:r>
        <w:rPr>
          <w:b/>
        </w:rPr>
        <w:t xml:space="preserve">Поточна контрольна робота №1. </w:t>
      </w:r>
      <w:r>
        <w:t>Електронна і кристалічна будова різних типів твердих неорганічних речовин</w:t>
      </w:r>
      <w:r>
        <w:rPr>
          <w:b/>
        </w:rPr>
        <w:t>.</w:t>
      </w:r>
      <w:r w:rsidR="001E7877">
        <w:rPr>
          <w:b/>
        </w:rPr>
        <w:tab/>
      </w:r>
      <w:r w:rsidR="001E7877">
        <w:rPr>
          <w:b/>
        </w:rPr>
        <w:tab/>
      </w:r>
      <w:r w:rsidR="001E7877">
        <w:rPr>
          <w:b/>
        </w:rPr>
        <w:tab/>
      </w:r>
      <w:r w:rsidR="001E7877">
        <w:rPr>
          <w:b/>
        </w:rPr>
        <w:tab/>
      </w:r>
      <w:r w:rsidR="001E7877">
        <w:rPr>
          <w:b/>
        </w:rPr>
        <w:tab/>
      </w:r>
      <w:r w:rsidR="001E7877">
        <w:rPr>
          <w:b/>
        </w:rPr>
        <w:tab/>
      </w:r>
      <w:r w:rsidR="001E7877">
        <w:rPr>
          <w:b/>
        </w:rPr>
        <w:tab/>
      </w:r>
      <w:r w:rsidR="001E7877">
        <w:rPr>
          <w:b/>
        </w:rPr>
        <w:tab/>
      </w:r>
      <w:r>
        <w:rPr>
          <w:b/>
        </w:rPr>
        <w:t xml:space="preserve"> </w:t>
      </w:r>
      <w:r>
        <w:t>(2 год.)</w:t>
      </w:r>
    </w:p>
    <w:p w:rsidR="00123E6B" w:rsidRDefault="00123E6B" w:rsidP="00123E6B">
      <w:pPr>
        <w:pStyle w:val="a4"/>
        <w:spacing w:before="120" w:after="120"/>
        <w:ind w:left="1134" w:hanging="1134"/>
        <w:jc w:val="both"/>
        <w:outlineLvl w:val="0"/>
        <w:rPr>
          <w:rFonts w:ascii="Times New Roman" w:hAnsi="Times New Roman"/>
          <w:sz w:val="28"/>
        </w:rPr>
      </w:pPr>
      <w:r>
        <w:rPr>
          <w:rFonts w:ascii="Times New Roman" w:hAnsi="Times New Roman"/>
        </w:rPr>
        <w:t>Тема 2</w:t>
      </w:r>
      <w:r>
        <w:rPr>
          <w:rFonts w:ascii="Times New Roman" w:hAnsi="Times New Roman"/>
          <w:sz w:val="28"/>
        </w:rPr>
        <w:t xml:space="preserve">. </w:t>
      </w:r>
      <w:r>
        <w:rPr>
          <w:rFonts w:ascii="Times New Roman" w:hAnsi="Times New Roman"/>
          <w:smallCaps/>
          <w:spacing w:val="18"/>
          <w:sz w:val="24"/>
        </w:rPr>
        <w:t>Дефекти і їх роль у формуванні властивостей матеріалів</w:t>
      </w:r>
    </w:p>
    <w:p w:rsidR="00123E6B" w:rsidRDefault="00123E6B" w:rsidP="00123E6B">
      <w:pPr>
        <w:pStyle w:val="a6"/>
        <w:spacing w:before="120"/>
        <w:ind w:firstLine="0"/>
        <w:jc w:val="both"/>
        <w:outlineLvl w:val="0"/>
      </w:pPr>
      <w:r>
        <w:rPr>
          <w:b/>
        </w:rPr>
        <w:t xml:space="preserve">Лекція </w:t>
      </w:r>
      <w:r w:rsidR="001E7877">
        <w:rPr>
          <w:b/>
        </w:rPr>
        <w:t>5</w:t>
      </w:r>
      <w:r>
        <w:rPr>
          <w:b/>
        </w:rPr>
        <w:t xml:space="preserve">. </w:t>
      </w:r>
      <w:r>
        <w:t xml:space="preserve">Дефекти і їх роль у формуванні властивостей матеріала. Класифікації дефектів. Точкові дефекти, дефекти Шотткі, Френкеля. Механізми виникнення, оцінка енергії дефектів. </w:t>
      </w:r>
      <w:r w:rsidR="001E7877">
        <w:t>Термодинаміка дефектоутворення. Реакції дефектоутворення. Система Крегера–Вінка.</w:t>
      </w:r>
      <w:r w:rsidR="006E453E">
        <w:tab/>
      </w:r>
      <w:r w:rsidR="006E453E" w:rsidRPr="00132F4E">
        <w:rPr>
          <w:lang w:val="ru-RU"/>
        </w:rPr>
        <w:t>[2, 3]</w:t>
      </w:r>
      <w:r w:rsidR="001E7877">
        <w:tab/>
      </w:r>
      <w:r w:rsidR="001E7877">
        <w:tab/>
      </w:r>
      <w:r w:rsidR="001E7877">
        <w:tab/>
      </w:r>
      <w:r w:rsidR="001E7877">
        <w:tab/>
      </w:r>
      <w:r w:rsidR="001E7877">
        <w:tab/>
      </w:r>
      <w:r w:rsidR="001E7877">
        <w:tab/>
      </w:r>
      <w:r w:rsidR="001E7877">
        <w:tab/>
      </w:r>
      <w:r w:rsidR="001E7877">
        <w:tab/>
      </w:r>
      <w:r w:rsidR="001E7877">
        <w:tab/>
      </w:r>
      <w:r w:rsidR="001E7877">
        <w:tab/>
      </w:r>
      <w:r>
        <w:t>(2 год.)</w:t>
      </w:r>
    </w:p>
    <w:p w:rsidR="001E7877" w:rsidRPr="001E7877" w:rsidRDefault="001E7877" w:rsidP="00123E6B">
      <w:pPr>
        <w:pStyle w:val="a6"/>
        <w:spacing w:before="120"/>
        <w:ind w:firstLine="0"/>
        <w:jc w:val="both"/>
        <w:outlineLvl w:val="0"/>
      </w:pPr>
      <w:r>
        <w:rPr>
          <w:b/>
        </w:rPr>
        <w:t xml:space="preserve">Практичне заняття 4. </w:t>
      </w:r>
      <w:r>
        <w:t xml:space="preserve">Реакції дефектоутворення та їх вплив на електрофізичні властивості матеріалів. </w:t>
      </w:r>
      <w:r>
        <w:tab/>
      </w:r>
      <w:r>
        <w:tab/>
      </w:r>
      <w:r>
        <w:tab/>
      </w:r>
      <w:r>
        <w:tab/>
      </w:r>
      <w:r>
        <w:tab/>
      </w:r>
      <w:r>
        <w:tab/>
      </w:r>
      <w:r>
        <w:tab/>
      </w:r>
      <w:r>
        <w:tab/>
      </w:r>
      <w:r>
        <w:tab/>
        <w:t>(4 год.)</w:t>
      </w:r>
    </w:p>
    <w:p w:rsidR="001E7877" w:rsidRDefault="001E7877" w:rsidP="00123E6B">
      <w:pPr>
        <w:pStyle w:val="a6"/>
        <w:spacing w:before="120"/>
        <w:ind w:firstLine="0"/>
        <w:jc w:val="both"/>
        <w:outlineLvl w:val="0"/>
      </w:pPr>
      <w:r>
        <w:rPr>
          <w:b/>
        </w:rPr>
        <w:t xml:space="preserve">Лекція 6. </w:t>
      </w:r>
      <w:r>
        <w:t>Вплив точкових дефектів на формування електричних властивостей матеріалів. Точкові дефекти і зонна структура напівпровідників. Діаграми Броуера. Поляризація кристалів і точкові дефекти. Вплив точкових дефектів на оптичні властивості (забарвлення кристалів, люмінесценцію твердофазних матеріалів). Твердотільні лазери. Вплив точкових дефектів на магнітні властивості основних класів магнітних матеріалів. Роль точкових дефектів у забезпеченні дифузійних механізмів. Дифузія і самодифузія в твердих тілах. Коефіціенти дифузії, енергія активації дифузії. Методи виявлення точкових дефектів.</w:t>
      </w:r>
      <w:r>
        <w:tab/>
      </w:r>
      <w:r>
        <w:tab/>
      </w:r>
      <w:r>
        <w:tab/>
      </w:r>
      <w:r>
        <w:tab/>
      </w:r>
      <w:r>
        <w:tab/>
      </w:r>
      <w:r>
        <w:tab/>
      </w:r>
      <w:r>
        <w:tab/>
      </w:r>
      <w:r>
        <w:tab/>
      </w:r>
      <w:r>
        <w:tab/>
      </w:r>
      <w:r>
        <w:tab/>
        <w:t>(6 год.)</w:t>
      </w:r>
    </w:p>
    <w:p w:rsidR="001E7877" w:rsidRPr="001E7877" w:rsidRDefault="001E7877" w:rsidP="001E7877">
      <w:pPr>
        <w:pStyle w:val="a6"/>
        <w:spacing w:before="120"/>
        <w:ind w:firstLine="0"/>
        <w:jc w:val="both"/>
        <w:outlineLvl w:val="0"/>
      </w:pPr>
      <w:r>
        <w:rPr>
          <w:b/>
        </w:rPr>
        <w:t xml:space="preserve">Практичне заняття 5. </w:t>
      </w:r>
      <w:r>
        <w:t>Дифузія в твердофазних матеріалах, її механізми.</w:t>
      </w:r>
      <w:r w:rsidR="001C1446">
        <w:t xml:space="preserve"> Методи дослідження. Розрахунки та оцінки дифузійних властивостей різних твердофазних матеріалів за експериментальними даними</w:t>
      </w:r>
      <w:r>
        <w:tab/>
      </w:r>
      <w:r>
        <w:tab/>
      </w:r>
      <w:r>
        <w:tab/>
      </w:r>
      <w:r>
        <w:tab/>
      </w:r>
      <w:r w:rsidR="001C1446">
        <w:tab/>
      </w:r>
      <w:r w:rsidR="001C1446">
        <w:tab/>
      </w:r>
      <w:r>
        <w:t>(</w:t>
      </w:r>
      <w:r w:rsidR="001C1446">
        <w:t>2</w:t>
      </w:r>
      <w:r>
        <w:t xml:space="preserve"> год.)</w:t>
      </w:r>
    </w:p>
    <w:p w:rsidR="00123E6B" w:rsidRDefault="00123E6B" w:rsidP="00123E6B">
      <w:pPr>
        <w:pStyle w:val="a6"/>
        <w:spacing w:before="120"/>
        <w:ind w:firstLine="0"/>
        <w:jc w:val="both"/>
        <w:outlineLvl w:val="0"/>
      </w:pPr>
      <w:r>
        <w:rPr>
          <w:b/>
          <w:i/>
        </w:rPr>
        <w:t>Завдання для самостійної роботи</w:t>
      </w:r>
      <w:r>
        <w:rPr>
          <w:i/>
        </w:rPr>
        <w:t xml:space="preserve"> </w:t>
      </w:r>
      <w:r>
        <w:t xml:space="preserve"> Люмінесценція та люмінофори. </w:t>
      </w:r>
      <w:r w:rsidR="001E7877">
        <w:t>Основні класи магнітних матеріалів, їх структура.</w:t>
      </w:r>
      <w:r w:rsidR="006E453E" w:rsidRPr="006E453E">
        <w:rPr>
          <w:lang w:val="ru-RU"/>
        </w:rPr>
        <w:t xml:space="preserve"> [</w:t>
      </w:r>
      <w:r w:rsidR="006E453E" w:rsidRPr="00132F4E">
        <w:rPr>
          <w:lang w:val="ru-RU"/>
        </w:rPr>
        <w:t>1, 7, 8]</w:t>
      </w:r>
      <w:r w:rsidR="001E7877">
        <w:tab/>
      </w:r>
      <w:r w:rsidR="001E7877">
        <w:tab/>
      </w:r>
      <w:r w:rsidR="001E7877">
        <w:tab/>
      </w:r>
      <w:r w:rsidR="001E7877">
        <w:tab/>
      </w:r>
      <w:r w:rsidR="001E7877">
        <w:tab/>
      </w:r>
      <w:r w:rsidR="001E7877">
        <w:tab/>
        <w:t>(6 год.)</w:t>
      </w:r>
    </w:p>
    <w:p w:rsidR="00123E6B" w:rsidRDefault="00123E6B" w:rsidP="00123E6B">
      <w:pPr>
        <w:pStyle w:val="a6"/>
        <w:spacing w:before="120"/>
        <w:ind w:firstLine="0"/>
        <w:jc w:val="both"/>
        <w:outlineLvl w:val="0"/>
      </w:pPr>
      <w:r>
        <w:rPr>
          <w:b/>
        </w:rPr>
        <w:t xml:space="preserve">Лекція 7. </w:t>
      </w:r>
      <w:r>
        <w:t xml:space="preserve">Лінійні дефекти і їх вплив на механічні властивості матеріалів. Поняття про механічні властивості матеріалу. Пружність, модуль Юнга. Міцність, границя міцності. Крихкість, пластичність, повзучість, текучість. Теоретична границя міцності. Границя текучості, теорія Френкеля. Поняття про дислокації. Крайові і гвинтові дислокації. Густина дислокацій і її зв’язок із деформацією матеріалу. Різні способи реалізації руху дислокацій. Енергія дислокацій, взаємодія крайових дислокацій. Механізми виникнення та розмноження, методи виявлення дислокацій. Їх вплив на механічні властивості матеріалу. Атмосфера Котрелла. Деформаційне зміцнення матеріалів </w:t>
      </w:r>
      <w:r w:rsidR="00134DE8">
        <w:tab/>
      </w:r>
      <w:r w:rsidR="00134DE8">
        <w:tab/>
      </w:r>
      <w:r>
        <w:t>(2 год.)</w:t>
      </w:r>
    </w:p>
    <w:p w:rsidR="00134DE8" w:rsidRDefault="00134DE8" w:rsidP="00134DE8">
      <w:pPr>
        <w:pStyle w:val="a6"/>
        <w:spacing w:before="120"/>
        <w:ind w:firstLine="0"/>
        <w:jc w:val="both"/>
        <w:outlineLvl w:val="0"/>
      </w:pPr>
      <w:r>
        <w:rPr>
          <w:b/>
          <w:i/>
        </w:rPr>
        <w:t>Завдання для самостійної роботи</w:t>
      </w:r>
      <w:r>
        <w:rPr>
          <w:i/>
        </w:rPr>
        <w:t xml:space="preserve"> </w:t>
      </w:r>
      <w:r>
        <w:t xml:space="preserve"> Фотодіодні матеріали. Нанорозмірні вуглецеві матеріали.</w:t>
      </w:r>
      <w:r>
        <w:tab/>
      </w:r>
      <w:r w:rsidR="006E453E" w:rsidRPr="00132F4E">
        <w:rPr>
          <w:lang w:val="ru-RU"/>
        </w:rPr>
        <w:t>[24]</w:t>
      </w:r>
      <w:r>
        <w:tab/>
      </w:r>
      <w:r>
        <w:tab/>
      </w:r>
      <w:r>
        <w:tab/>
      </w:r>
      <w:r>
        <w:tab/>
      </w:r>
      <w:r>
        <w:tab/>
      </w:r>
      <w:r>
        <w:tab/>
      </w:r>
      <w:r>
        <w:tab/>
      </w:r>
      <w:r>
        <w:tab/>
      </w:r>
      <w:r>
        <w:tab/>
      </w:r>
      <w:r>
        <w:tab/>
        <w:t>(6 год.)</w:t>
      </w:r>
    </w:p>
    <w:p w:rsidR="00123E6B" w:rsidRDefault="00134DE8" w:rsidP="00123E6B">
      <w:pPr>
        <w:pStyle w:val="a6"/>
        <w:spacing w:before="120"/>
        <w:ind w:firstLine="0"/>
        <w:jc w:val="both"/>
        <w:outlineLvl w:val="0"/>
      </w:pPr>
      <w:r>
        <w:rPr>
          <w:b/>
        </w:rPr>
        <w:t xml:space="preserve">Практичне заняття 6. </w:t>
      </w:r>
      <w:r w:rsidR="00123E6B">
        <w:t xml:space="preserve">Матеріали для сонячних батарей, проблеми і перспективи. Фотодіодні матеріали – революція в освітленні, проблеми і перспективи створення нових фотодіодних матеріалів. </w:t>
      </w:r>
      <w:r w:rsidR="001C1446">
        <w:tab/>
      </w:r>
      <w:r w:rsidR="001C1446">
        <w:tab/>
      </w:r>
      <w:r w:rsidR="001C1446">
        <w:tab/>
      </w:r>
      <w:r w:rsidR="001C1446">
        <w:tab/>
      </w:r>
      <w:r w:rsidR="001C1446">
        <w:tab/>
      </w:r>
      <w:r w:rsidR="001C1446">
        <w:tab/>
      </w:r>
      <w:r>
        <w:tab/>
      </w:r>
      <w:r>
        <w:tab/>
      </w:r>
      <w:r>
        <w:tab/>
      </w:r>
      <w:r w:rsidR="001C1446">
        <w:t>(</w:t>
      </w:r>
      <w:r>
        <w:t>2</w:t>
      </w:r>
      <w:r w:rsidR="001C1446">
        <w:t xml:space="preserve"> год.)</w:t>
      </w:r>
    </w:p>
    <w:p w:rsidR="00123E6B" w:rsidRDefault="00123E6B" w:rsidP="00123E6B">
      <w:pPr>
        <w:pStyle w:val="a6"/>
        <w:spacing w:before="120"/>
        <w:ind w:firstLine="0"/>
        <w:jc w:val="both"/>
        <w:outlineLvl w:val="0"/>
      </w:pPr>
      <w:r>
        <w:rPr>
          <w:b/>
        </w:rPr>
        <w:t xml:space="preserve">Практичне заняття 7. </w:t>
      </w:r>
      <w:r>
        <w:t>Нанорозмірні вуглецеві матеріали. Графен, його властивості, методи отримання перспективи застосування. Фуллерени. Нанотрубки, нановолокна. (2 год.)</w:t>
      </w:r>
    </w:p>
    <w:p w:rsidR="00123E6B" w:rsidRDefault="00123E6B" w:rsidP="00123E6B">
      <w:pPr>
        <w:pStyle w:val="a6"/>
        <w:spacing w:before="120"/>
        <w:ind w:firstLine="0"/>
        <w:jc w:val="both"/>
        <w:outlineLvl w:val="0"/>
      </w:pPr>
      <w:r>
        <w:rPr>
          <w:b/>
        </w:rPr>
        <w:t xml:space="preserve">Лекція 8. </w:t>
      </w:r>
      <w:r>
        <w:t xml:space="preserve">Поверхневі дефекти, міжзеренні границі. Їх роль у забезпеченні дифузії. Механізми дифузії по границях зерен, експериментальні підтвердження. Естафетний </w:t>
      </w:r>
      <w:r>
        <w:lastRenderedPageBreak/>
        <w:t>механізм зернограничної дифузії. Явища надпластичності, жароміцності, роль міжзеренних границь в їх забезпеченні. Двійники, дефекти пакування. (2 год.)</w:t>
      </w:r>
    </w:p>
    <w:p w:rsidR="00123E6B" w:rsidRDefault="00123E6B" w:rsidP="00123E6B">
      <w:pPr>
        <w:pStyle w:val="a6"/>
        <w:spacing w:before="120"/>
        <w:ind w:firstLine="0"/>
        <w:jc w:val="both"/>
        <w:outlineLvl w:val="0"/>
        <w:rPr>
          <w:b/>
        </w:rPr>
      </w:pPr>
      <w:r>
        <w:rPr>
          <w:b/>
        </w:rPr>
        <w:t>Модульна контрольна робота №</w:t>
      </w:r>
      <w:r>
        <w:rPr>
          <w:b/>
          <w:lang w:val="ru-RU"/>
        </w:rPr>
        <w:t>1</w:t>
      </w:r>
      <w:r>
        <w:rPr>
          <w:b/>
        </w:rPr>
        <w:t xml:space="preserve">. </w:t>
      </w:r>
      <w:r>
        <w:t>Дефекти в кристалічних тілах і їх роль у формуванні властивостей матеріалу</w:t>
      </w:r>
      <w:r>
        <w:rPr>
          <w:b/>
        </w:rPr>
        <w:t xml:space="preserve">. </w:t>
      </w:r>
      <w:r>
        <w:t>(2 год.)</w:t>
      </w:r>
    </w:p>
    <w:p w:rsidR="00123E6B" w:rsidRDefault="00123E6B" w:rsidP="00123E6B">
      <w:pPr>
        <w:pStyle w:val="a6"/>
        <w:spacing w:after="120"/>
        <w:ind w:firstLine="0"/>
        <w:jc w:val="both"/>
        <w:outlineLvl w:val="0"/>
        <w:rPr>
          <w:b/>
        </w:rPr>
      </w:pPr>
    </w:p>
    <w:p w:rsidR="00123E6B" w:rsidRDefault="00123E6B" w:rsidP="00123E6B">
      <w:pPr>
        <w:pStyle w:val="a6"/>
        <w:spacing w:after="120"/>
        <w:ind w:firstLine="0"/>
        <w:jc w:val="both"/>
        <w:outlineLvl w:val="0"/>
      </w:pPr>
      <w:r>
        <w:rPr>
          <w:b/>
        </w:rPr>
        <w:t>Контрольні запитання та завдання до змістового модуля 1</w:t>
      </w:r>
    </w:p>
    <w:p w:rsidR="00123E6B" w:rsidRDefault="00123E6B" w:rsidP="00123E6B">
      <w:pPr>
        <w:pStyle w:val="a6"/>
        <w:numPr>
          <w:ilvl w:val="0"/>
          <w:numId w:val="1"/>
        </w:numPr>
        <w:jc w:val="both"/>
        <w:outlineLvl w:val="0"/>
      </w:pPr>
      <w:r>
        <w:t>Що називається матеріалом в науковому сенсі цього терміну? Які типи класифікацій матеріалів ви знаєте?</w:t>
      </w:r>
    </w:p>
    <w:p w:rsidR="00123E6B" w:rsidRDefault="00123E6B" w:rsidP="00123E6B">
      <w:pPr>
        <w:pStyle w:val="a6"/>
        <w:numPr>
          <w:ilvl w:val="0"/>
          <w:numId w:val="1"/>
        </w:numPr>
        <w:jc w:val="both"/>
        <w:outlineLvl w:val="0"/>
      </w:pPr>
      <w:r>
        <w:t>Охарактеризуйте основні етапи розвитку та досягнення української школи матеріалознавства.</w:t>
      </w:r>
    </w:p>
    <w:p w:rsidR="00123E6B" w:rsidRDefault="00123E6B" w:rsidP="00123E6B">
      <w:pPr>
        <w:pStyle w:val="a6"/>
        <w:numPr>
          <w:ilvl w:val="0"/>
          <w:numId w:val="1"/>
        </w:numPr>
        <w:jc w:val="both"/>
        <w:outlineLvl w:val="0"/>
      </w:pPr>
      <w:r>
        <w:t>Охарактеризуйте перспективні напрямки розвитку сучасного матеріалознавства.</w:t>
      </w:r>
    </w:p>
    <w:p w:rsidR="00123E6B" w:rsidRDefault="00123E6B" w:rsidP="00123E6B">
      <w:pPr>
        <w:pStyle w:val="a6"/>
        <w:numPr>
          <w:ilvl w:val="0"/>
          <w:numId w:val="1"/>
        </w:numPr>
        <w:jc w:val="both"/>
        <w:outlineLvl w:val="0"/>
      </w:pPr>
      <w:r>
        <w:t>Точкові групи і елементи симетрії в точкових групах.</w:t>
      </w:r>
    </w:p>
    <w:p w:rsidR="00123E6B" w:rsidRDefault="00123E6B" w:rsidP="00123E6B">
      <w:pPr>
        <w:pStyle w:val="a6"/>
        <w:numPr>
          <w:ilvl w:val="0"/>
          <w:numId w:val="1"/>
        </w:numPr>
        <w:jc w:val="both"/>
        <w:outlineLvl w:val="0"/>
      </w:pPr>
      <w:r>
        <w:t>Просторові групи і елементи симетрії в просторових групах.</w:t>
      </w:r>
    </w:p>
    <w:p w:rsidR="00123E6B" w:rsidRDefault="00123E6B" w:rsidP="00123E6B">
      <w:pPr>
        <w:pStyle w:val="a6"/>
        <w:numPr>
          <w:ilvl w:val="0"/>
          <w:numId w:val="1"/>
        </w:numPr>
        <w:ind w:right="-1"/>
        <w:jc w:val="both"/>
        <w:outlineLvl w:val="0"/>
      </w:pPr>
      <w:r>
        <w:t>Типи хімічного зв</w:t>
      </w:r>
      <w:r>
        <w:rPr>
          <w:lang w:val="ru-RU"/>
        </w:rPr>
        <w:t>’зку в кристал</w:t>
      </w:r>
      <w:r>
        <w:t xml:space="preserve">ічних речовинах, ступінь іонності та ступінь металічності речовини. </w:t>
      </w:r>
    </w:p>
    <w:p w:rsidR="00123E6B" w:rsidRDefault="00123E6B" w:rsidP="00123E6B">
      <w:pPr>
        <w:pStyle w:val="a6"/>
        <w:numPr>
          <w:ilvl w:val="0"/>
          <w:numId w:val="1"/>
        </w:numPr>
        <w:ind w:right="-1"/>
        <w:jc w:val="both"/>
        <w:outlineLvl w:val="0"/>
      </w:pPr>
      <w:r>
        <w:t>Основні фізичні властивості ковалентних, іонних та металічних кристалів.</w:t>
      </w:r>
    </w:p>
    <w:p w:rsidR="00123E6B" w:rsidRDefault="00123E6B" w:rsidP="00123E6B">
      <w:pPr>
        <w:pStyle w:val="a4"/>
        <w:numPr>
          <w:ilvl w:val="0"/>
          <w:numId w:val="1"/>
        </w:numPr>
        <w:jc w:val="both"/>
        <w:rPr>
          <w:rFonts w:ascii="Times New Roman" w:hAnsi="Times New Roman"/>
          <w:b w:val="0"/>
          <w:sz w:val="24"/>
        </w:rPr>
      </w:pPr>
      <w:r>
        <w:rPr>
          <w:b w:val="0"/>
          <w:sz w:val="24"/>
        </w:rPr>
        <w:t xml:space="preserve">Від чого залежить ширина розщеплення енергетичних рівнів в зону? </w:t>
      </w:r>
    </w:p>
    <w:p w:rsidR="00123E6B" w:rsidRDefault="00123E6B" w:rsidP="00123E6B">
      <w:pPr>
        <w:pStyle w:val="a4"/>
        <w:numPr>
          <w:ilvl w:val="0"/>
          <w:numId w:val="1"/>
        </w:numPr>
        <w:jc w:val="both"/>
        <w:rPr>
          <w:rFonts w:ascii="Times New Roman" w:hAnsi="Times New Roman"/>
          <w:b w:val="0"/>
          <w:sz w:val="24"/>
        </w:rPr>
      </w:pPr>
      <w:r>
        <w:rPr>
          <w:b w:val="0"/>
          <w:sz w:val="24"/>
        </w:rPr>
        <w:t>Що таке стеля зони, дно зони?</w:t>
      </w:r>
    </w:p>
    <w:p w:rsidR="00123E6B" w:rsidRDefault="00123E6B" w:rsidP="00123E6B">
      <w:pPr>
        <w:pStyle w:val="a4"/>
        <w:numPr>
          <w:ilvl w:val="0"/>
          <w:numId w:val="1"/>
        </w:numPr>
        <w:jc w:val="both"/>
        <w:rPr>
          <w:rFonts w:ascii="Times New Roman" w:hAnsi="Times New Roman"/>
          <w:b w:val="0"/>
          <w:sz w:val="24"/>
        </w:rPr>
      </w:pPr>
      <w:r>
        <w:rPr>
          <w:rFonts w:ascii="Times New Roman" w:hAnsi="Times New Roman"/>
          <w:b w:val="0"/>
          <w:sz w:val="24"/>
        </w:rPr>
        <w:t>Проаналізувати наведену на рисунку структуру зон певного кристала. Визначити, до якого типу кристалів він відноситься (метал, діелектрик, напівпровідник)</w:t>
      </w:r>
    </w:p>
    <w:p w:rsidR="00123E6B" w:rsidRDefault="00123E6B" w:rsidP="00123E6B">
      <w:pPr>
        <w:pStyle w:val="a4"/>
        <w:numPr>
          <w:ilvl w:val="0"/>
          <w:numId w:val="1"/>
        </w:numPr>
        <w:jc w:val="both"/>
        <w:rPr>
          <w:rFonts w:ascii="Times New Roman" w:hAnsi="Times New Roman"/>
          <w:b w:val="0"/>
          <w:sz w:val="24"/>
        </w:rPr>
      </w:pPr>
      <w:r>
        <w:rPr>
          <w:rFonts w:ascii="Times New Roman" w:hAnsi="Times New Roman"/>
          <w:b w:val="0"/>
          <w:sz w:val="24"/>
        </w:rPr>
        <w:t>Проаналізувати наведені на рисунку криві щільності електронних станів тих чи інших твердих речовин. Які висновки дозволяє зробити ця крива?</w:t>
      </w:r>
    </w:p>
    <w:p w:rsidR="00123E6B" w:rsidRDefault="00123E6B" w:rsidP="00123E6B">
      <w:pPr>
        <w:pStyle w:val="a4"/>
        <w:numPr>
          <w:ilvl w:val="0"/>
          <w:numId w:val="1"/>
        </w:numPr>
        <w:jc w:val="both"/>
        <w:rPr>
          <w:rFonts w:ascii="Times New Roman" w:hAnsi="Times New Roman"/>
          <w:b w:val="0"/>
          <w:sz w:val="24"/>
        </w:rPr>
      </w:pPr>
      <w:r>
        <w:rPr>
          <w:rFonts w:ascii="Times New Roman" w:hAnsi="Times New Roman"/>
          <w:b w:val="0"/>
          <w:sz w:val="24"/>
        </w:rPr>
        <w:t xml:space="preserve">Які шляхи виникнення та причини утворення точкових дефектів? Чи є вони ріноважними дефектами? </w:t>
      </w:r>
    </w:p>
    <w:p w:rsidR="00123E6B" w:rsidRDefault="00123E6B" w:rsidP="00123E6B">
      <w:pPr>
        <w:pStyle w:val="a4"/>
        <w:numPr>
          <w:ilvl w:val="0"/>
          <w:numId w:val="1"/>
        </w:numPr>
        <w:jc w:val="both"/>
        <w:rPr>
          <w:rFonts w:ascii="Times New Roman" w:hAnsi="Times New Roman"/>
          <w:b w:val="0"/>
          <w:sz w:val="24"/>
        </w:rPr>
      </w:pPr>
      <w:r>
        <w:rPr>
          <w:rFonts w:ascii="Times New Roman" w:hAnsi="Times New Roman"/>
          <w:b w:val="0"/>
          <w:sz w:val="24"/>
        </w:rPr>
        <w:t>Енергія дефектів Шотткі і Френкеля</w:t>
      </w:r>
    </w:p>
    <w:p w:rsidR="00123E6B" w:rsidRDefault="00123E6B" w:rsidP="00123E6B">
      <w:pPr>
        <w:pStyle w:val="a4"/>
        <w:numPr>
          <w:ilvl w:val="0"/>
          <w:numId w:val="1"/>
        </w:numPr>
        <w:jc w:val="both"/>
        <w:rPr>
          <w:rFonts w:ascii="Times New Roman" w:hAnsi="Times New Roman"/>
          <w:b w:val="0"/>
          <w:sz w:val="24"/>
        </w:rPr>
      </w:pPr>
      <w:r>
        <w:rPr>
          <w:rFonts w:ascii="Times New Roman" w:hAnsi="Times New Roman"/>
          <w:b w:val="0"/>
          <w:sz w:val="24"/>
        </w:rPr>
        <w:t>Які методи виявлення точкових дефектів вам відомі?</w:t>
      </w:r>
    </w:p>
    <w:p w:rsidR="00123E6B" w:rsidRDefault="00123E6B" w:rsidP="00123E6B">
      <w:pPr>
        <w:pStyle w:val="a4"/>
        <w:numPr>
          <w:ilvl w:val="0"/>
          <w:numId w:val="1"/>
        </w:numPr>
        <w:jc w:val="both"/>
        <w:rPr>
          <w:rFonts w:ascii="Times New Roman" w:hAnsi="Times New Roman"/>
          <w:b w:val="0"/>
          <w:sz w:val="24"/>
        </w:rPr>
      </w:pPr>
      <w:r>
        <w:rPr>
          <w:rFonts w:ascii="Times New Roman" w:hAnsi="Times New Roman"/>
          <w:b w:val="0"/>
          <w:sz w:val="24"/>
        </w:rPr>
        <w:t>На які властивості матеріалу впливають точкові дефекти? Наведіть конкретні приклади.</w:t>
      </w:r>
    </w:p>
    <w:p w:rsidR="00134DE8" w:rsidRDefault="00134DE8" w:rsidP="00123E6B">
      <w:pPr>
        <w:pStyle w:val="a4"/>
        <w:numPr>
          <w:ilvl w:val="0"/>
          <w:numId w:val="1"/>
        </w:numPr>
        <w:jc w:val="both"/>
        <w:rPr>
          <w:rFonts w:ascii="Times New Roman" w:hAnsi="Times New Roman"/>
          <w:b w:val="0"/>
          <w:sz w:val="24"/>
        </w:rPr>
      </w:pPr>
      <w:r>
        <w:rPr>
          <w:rFonts w:ascii="Times New Roman" w:hAnsi="Times New Roman"/>
          <w:b w:val="0"/>
          <w:sz w:val="24"/>
        </w:rPr>
        <w:t>Записати реакції дефектоутворення та охарактризувати вплив отриманих дефектів на електричні властивості матеріалу.</w:t>
      </w:r>
    </w:p>
    <w:p w:rsidR="00134DE8" w:rsidRDefault="00134DE8" w:rsidP="00123E6B">
      <w:pPr>
        <w:pStyle w:val="a4"/>
        <w:numPr>
          <w:ilvl w:val="0"/>
          <w:numId w:val="1"/>
        </w:numPr>
        <w:jc w:val="both"/>
        <w:rPr>
          <w:rFonts w:ascii="Times New Roman" w:hAnsi="Times New Roman"/>
          <w:b w:val="0"/>
          <w:sz w:val="24"/>
        </w:rPr>
      </w:pPr>
      <w:r>
        <w:rPr>
          <w:rFonts w:ascii="Times New Roman" w:hAnsi="Times New Roman"/>
          <w:b w:val="0"/>
          <w:sz w:val="24"/>
        </w:rPr>
        <w:t>Розрахувати коефіцієнт дифузії за експериментальними даними.</w:t>
      </w:r>
    </w:p>
    <w:p w:rsidR="00123E6B" w:rsidRDefault="00123E6B" w:rsidP="00123E6B">
      <w:pPr>
        <w:pStyle w:val="a4"/>
        <w:numPr>
          <w:ilvl w:val="0"/>
          <w:numId w:val="1"/>
        </w:numPr>
        <w:jc w:val="both"/>
        <w:rPr>
          <w:rFonts w:ascii="Times New Roman" w:hAnsi="Times New Roman"/>
          <w:b w:val="0"/>
          <w:sz w:val="24"/>
        </w:rPr>
      </w:pPr>
      <w:r>
        <w:rPr>
          <w:rFonts w:ascii="Times New Roman" w:hAnsi="Times New Roman"/>
          <w:b w:val="0"/>
          <w:sz w:val="24"/>
        </w:rPr>
        <w:t>Шляхи</w:t>
      </w:r>
      <w:r w:rsidR="00134DE8">
        <w:rPr>
          <w:rFonts w:ascii="Times New Roman" w:hAnsi="Times New Roman"/>
          <w:b w:val="0"/>
          <w:sz w:val="24"/>
        </w:rPr>
        <w:t xml:space="preserve"> і причини виникненя дислокацій.</w:t>
      </w:r>
      <w:r>
        <w:rPr>
          <w:rFonts w:ascii="Times New Roman" w:hAnsi="Times New Roman"/>
          <w:b w:val="0"/>
          <w:sz w:val="24"/>
        </w:rPr>
        <w:t xml:space="preserve"> Чи є вони рівноважними дефектами?</w:t>
      </w:r>
    </w:p>
    <w:p w:rsidR="00123E6B" w:rsidRDefault="00123E6B" w:rsidP="00123E6B">
      <w:pPr>
        <w:pStyle w:val="a4"/>
        <w:numPr>
          <w:ilvl w:val="0"/>
          <w:numId w:val="1"/>
        </w:numPr>
        <w:jc w:val="both"/>
        <w:rPr>
          <w:rFonts w:ascii="Times New Roman" w:hAnsi="Times New Roman"/>
          <w:b w:val="0"/>
          <w:sz w:val="24"/>
        </w:rPr>
      </w:pPr>
      <w:r>
        <w:rPr>
          <w:rFonts w:ascii="Times New Roman" w:hAnsi="Times New Roman"/>
          <w:b w:val="0"/>
          <w:sz w:val="24"/>
        </w:rPr>
        <w:t>Як пов’язані між собою густина дислокацій і деформація матеріалу?</w:t>
      </w:r>
    </w:p>
    <w:p w:rsidR="00123E6B" w:rsidRDefault="00123E6B" w:rsidP="00123E6B">
      <w:pPr>
        <w:pStyle w:val="a4"/>
        <w:numPr>
          <w:ilvl w:val="0"/>
          <w:numId w:val="1"/>
        </w:numPr>
        <w:jc w:val="both"/>
        <w:rPr>
          <w:rFonts w:ascii="Times New Roman" w:hAnsi="Times New Roman"/>
          <w:b w:val="0"/>
          <w:sz w:val="24"/>
        </w:rPr>
      </w:pPr>
      <w:r>
        <w:rPr>
          <w:rFonts w:ascii="Times New Roman" w:hAnsi="Times New Roman"/>
          <w:b w:val="0"/>
          <w:sz w:val="24"/>
        </w:rPr>
        <w:t>Охарактеризуйте механізми руху і взаємодії дислокацій</w:t>
      </w:r>
      <w:r>
        <w:rPr>
          <w:b w:val="0"/>
          <w:sz w:val="24"/>
        </w:rPr>
        <w:t>.</w:t>
      </w:r>
    </w:p>
    <w:p w:rsidR="00123E6B" w:rsidRDefault="00123E6B" w:rsidP="00123E6B">
      <w:pPr>
        <w:pStyle w:val="a4"/>
        <w:numPr>
          <w:ilvl w:val="0"/>
          <w:numId w:val="1"/>
        </w:numPr>
        <w:jc w:val="both"/>
        <w:rPr>
          <w:rFonts w:ascii="Times New Roman" w:hAnsi="Times New Roman"/>
          <w:b w:val="0"/>
          <w:sz w:val="24"/>
        </w:rPr>
      </w:pPr>
      <w:r>
        <w:rPr>
          <w:rFonts w:ascii="Times New Roman" w:hAnsi="Times New Roman"/>
          <w:b w:val="0"/>
          <w:sz w:val="24"/>
        </w:rPr>
        <w:t>Охарактеризуйте вплив дислокацій на міцність матеріалу. Що таке “атмосфера Котрелла”, “ліс дислокацій”? Що таке деформаційне зміцнення матеріалу?</w:t>
      </w:r>
    </w:p>
    <w:p w:rsidR="00123E6B" w:rsidRDefault="00123E6B" w:rsidP="00123E6B">
      <w:pPr>
        <w:pStyle w:val="a4"/>
        <w:numPr>
          <w:ilvl w:val="0"/>
          <w:numId w:val="1"/>
        </w:numPr>
        <w:jc w:val="both"/>
        <w:rPr>
          <w:rFonts w:ascii="Times New Roman" w:hAnsi="Times New Roman"/>
          <w:b w:val="0"/>
          <w:sz w:val="24"/>
        </w:rPr>
      </w:pPr>
      <w:r>
        <w:rPr>
          <w:rFonts w:ascii="Times New Roman" w:hAnsi="Times New Roman"/>
          <w:b w:val="0"/>
          <w:sz w:val="24"/>
        </w:rPr>
        <w:t>Які поверхневі дефекти ви можете перелічити і як вони впливають на властивості матеріалу?</w:t>
      </w:r>
    </w:p>
    <w:p w:rsidR="00123E6B" w:rsidRDefault="00123E6B" w:rsidP="00123E6B">
      <w:pPr>
        <w:pStyle w:val="a4"/>
        <w:numPr>
          <w:ilvl w:val="0"/>
          <w:numId w:val="1"/>
        </w:numPr>
        <w:jc w:val="both"/>
        <w:rPr>
          <w:rFonts w:ascii="Times New Roman" w:hAnsi="Times New Roman"/>
          <w:b w:val="0"/>
          <w:sz w:val="24"/>
        </w:rPr>
      </w:pPr>
      <w:r>
        <w:rPr>
          <w:rFonts w:ascii="Times New Roman" w:hAnsi="Times New Roman"/>
          <w:b w:val="0"/>
          <w:sz w:val="24"/>
        </w:rPr>
        <w:t>Напівпровідники, власна і домішкова провідність.</w:t>
      </w:r>
    </w:p>
    <w:p w:rsidR="00123E6B" w:rsidRDefault="00123E6B" w:rsidP="00123E6B">
      <w:pPr>
        <w:pStyle w:val="a4"/>
        <w:numPr>
          <w:ilvl w:val="0"/>
          <w:numId w:val="1"/>
        </w:numPr>
        <w:jc w:val="both"/>
        <w:rPr>
          <w:rFonts w:ascii="Times New Roman" w:hAnsi="Times New Roman"/>
          <w:b w:val="0"/>
          <w:sz w:val="24"/>
        </w:rPr>
      </w:pPr>
      <w:r>
        <w:rPr>
          <w:rFonts w:ascii="Times New Roman" w:hAnsi="Times New Roman"/>
          <w:b w:val="0"/>
          <w:sz w:val="24"/>
        </w:rPr>
        <w:t>Іонні кристали, будова, провідність та оптичні властивості.</w:t>
      </w:r>
    </w:p>
    <w:p w:rsidR="00123E6B" w:rsidRDefault="00123E6B" w:rsidP="00123E6B">
      <w:pPr>
        <w:pStyle w:val="a4"/>
        <w:numPr>
          <w:ilvl w:val="0"/>
          <w:numId w:val="1"/>
        </w:numPr>
        <w:jc w:val="both"/>
        <w:rPr>
          <w:rFonts w:ascii="Times New Roman" w:hAnsi="Times New Roman"/>
          <w:b w:val="0"/>
          <w:sz w:val="24"/>
        </w:rPr>
      </w:pPr>
      <w:r>
        <w:rPr>
          <w:rFonts w:ascii="Times New Roman" w:hAnsi="Times New Roman"/>
          <w:b w:val="0"/>
          <w:sz w:val="24"/>
        </w:rPr>
        <w:t>Іонна провідність та тверді електроліти.</w:t>
      </w:r>
    </w:p>
    <w:p w:rsidR="00123E6B" w:rsidRDefault="00123E6B" w:rsidP="00123E6B">
      <w:pPr>
        <w:pStyle w:val="a4"/>
        <w:numPr>
          <w:ilvl w:val="0"/>
          <w:numId w:val="1"/>
        </w:numPr>
        <w:jc w:val="both"/>
        <w:rPr>
          <w:rFonts w:ascii="Times New Roman" w:hAnsi="Times New Roman"/>
          <w:b w:val="0"/>
          <w:sz w:val="24"/>
        </w:rPr>
      </w:pPr>
      <w:r>
        <w:rPr>
          <w:rFonts w:ascii="Times New Roman" w:hAnsi="Times New Roman"/>
          <w:b w:val="0"/>
          <w:sz w:val="24"/>
        </w:rPr>
        <w:t>Діелектрики. Піро- та п</w:t>
      </w:r>
      <w:r>
        <w:rPr>
          <w:rFonts w:ascii="Times New Roman" w:hAnsi="Times New Roman"/>
          <w:b w:val="0"/>
          <w:sz w:val="24"/>
          <w:lang w:val="en-US"/>
        </w:rPr>
        <w:t>’</w:t>
      </w:r>
      <w:r>
        <w:rPr>
          <w:rFonts w:ascii="Times New Roman" w:hAnsi="Times New Roman"/>
          <w:b w:val="0"/>
          <w:sz w:val="24"/>
        </w:rPr>
        <w:t>єзоелектрики.</w:t>
      </w:r>
    </w:p>
    <w:p w:rsidR="00123E6B" w:rsidRDefault="00123E6B" w:rsidP="00123E6B">
      <w:pPr>
        <w:pStyle w:val="a4"/>
        <w:numPr>
          <w:ilvl w:val="0"/>
          <w:numId w:val="1"/>
        </w:numPr>
        <w:jc w:val="both"/>
        <w:rPr>
          <w:rFonts w:ascii="Times New Roman" w:hAnsi="Times New Roman"/>
          <w:b w:val="0"/>
          <w:sz w:val="24"/>
        </w:rPr>
      </w:pPr>
      <w:r>
        <w:rPr>
          <w:rFonts w:ascii="Times New Roman" w:hAnsi="Times New Roman"/>
          <w:b w:val="0"/>
          <w:sz w:val="24"/>
        </w:rPr>
        <w:t>Взаємозв’язок між сегнето-, піро- та п’єзоелектричними властивостями.</w:t>
      </w:r>
    </w:p>
    <w:p w:rsidR="00123E6B" w:rsidRDefault="00123E6B" w:rsidP="00123E6B">
      <w:pPr>
        <w:pStyle w:val="a4"/>
        <w:numPr>
          <w:ilvl w:val="0"/>
          <w:numId w:val="1"/>
        </w:numPr>
        <w:jc w:val="both"/>
        <w:rPr>
          <w:rFonts w:ascii="Times New Roman" w:hAnsi="Times New Roman"/>
          <w:b w:val="0"/>
          <w:sz w:val="24"/>
        </w:rPr>
      </w:pPr>
      <w:r>
        <w:rPr>
          <w:rFonts w:ascii="Times New Roman" w:hAnsi="Times New Roman"/>
          <w:b w:val="0"/>
          <w:sz w:val="24"/>
        </w:rPr>
        <w:t>Люмінесценція та люмінофори.</w:t>
      </w:r>
    </w:p>
    <w:p w:rsidR="00123E6B" w:rsidRDefault="00123E6B" w:rsidP="00123E6B">
      <w:pPr>
        <w:pStyle w:val="a4"/>
        <w:numPr>
          <w:ilvl w:val="0"/>
          <w:numId w:val="1"/>
        </w:numPr>
        <w:jc w:val="both"/>
        <w:rPr>
          <w:rFonts w:ascii="Times New Roman" w:hAnsi="Times New Roman"/>
          <w:b w:val="0"/>
          <w:sz w:val="24"/>
        </w:rPr>
      </w:pPr>
      <w:r>
        <w:rPr>
          <w:rFonts w:ascii="Times New Roman" w:hAnsi="Times New Roman"/>
          <w:b w:val="0"/>
          <w:sz w:val="24"/>
        </w:rPr>
        <w:t>Принцип дії твердо тільних лазерів.</w:t>
      </w:r>
    </w:p>
    <w:p w:rsidR="00123E6B" w:rsidRDefault="00123E6B" w:rsidP="00123E6B">
      <w:pPr>
        <w:pStyle w:val="a4"/>
        <w:numPr>
          <w:ilvl w:val="0"/>
          <w:numId w:val="1"/>
        </w:numPr>
        <w:jc w:val="both"/>
        <w:rPr>
          <w:rFonts w:ascii="Times New Roman" w:hAnsi="Times New Roman"/>
          <w:b w:val="0"/>
          <w:sz w:val="24"/>
        </w:rPr>
      </w:pPr>
      <w:r>
        <w:rPr>
          <w:rFonts w:ascii="Times New Roman" w:hAnsi="Times New Roman"/>
          <w:b w:val="0"/>
          <w:sz w:val="24"/>
        </w:rPr>
        <w:t>Ферімагнетизм. Магнітно-м’які та магнітножорсткі матеріали.</w:t>
      </w:r>
    </w:p>
    <w:p w:rsidR="00123E6B" w:rsidRDefault="00123E6B" w:rsidP="00123E6B">
      <w:pPr>
        <w:pStyle w:val="a6"/>
        <w:spacing w:after="120"/>
        <w:ind w:firstLine="0"/>
        <w:jc w:val="both"/>
        <w:rPr>
          <w:b/>
          <w:smallCaps/>
        </w:rPr>
      </w:pPr>
    </w:p>
    <w:p w:rsidR="00123E6B" w:rsidRDefault="00123E6B" w:rsidP="00123E6B">
      <w:pPr>
        <w:pStyle w:val="a4"/>
        <w:spacing w:before="120" w:after="120"/>
        <w:ind w:left="2410" w:hanging="2410"/>
        <w:jc w:val="both"/>
        <w:rPr>
          <w:rFonts w:ascii="Times New Roman" w:hAnsi="Times New Roman"/>
          <w:smallCaps/>
          <w:sz w:val="28"/>
        </w:rPr>
      </w:pPr>
      <w:r>
        <w:rPr>
          <w:rFonts w:ascii="Times New Roman" w:hAnsi="Times New Roman"/>
          <w:smallCaps/>
          <w:sz w:val="24"/>
        </w:rPr>
        <w:t xml:space="preserve">Змістовий модуль 2. </w:t>
      </w:r>
      <w:r>
        <w:rPr>
          <w:rFonts w:ascii="Times New Roman" w:hAnsi="Times New Roman"/>
          <w:smallCaps/>
          <w:spacing w:val="18"/>
          <w:sz w:val="24"/>
        </w:rPr>
        <w:t>Основи теорії фазових перетворень в матеріалах</w:t>
      </w:r>
      <w:r>
        <w:rPr>
          <w:rFonts w:ascii="Times New Roman" w:hAnsi="Times New Roman"/>
          <w:caps/>
          <w:sz w:val="24"/>
        </w:rPr>
        <w:t xml:space="preserve">. </w:t>
      </w:r>
      <w:r>
        <w:rPr>
          <w:smallCaps/>
          <w:spacing w:val="18"/>
          <w:sz w:val="24"/>
        </w:rPr>
        <w:t>Характеристика окремих груп важливих матеріалів</w:t>
      </w:r>
    </w:p>
    <w:p w:rsidR="00123E6B" w:rsidRDefault="00123E6B" w:rsidP="00123E6B">
      <w:pPr>
        <w:pStyle w:val="a4"/>
        <w:spacing w:before="120" w:after="120"/>
        <w:ind w:left="1134" w:hanging="1134"/>
        <w:jc w:val="both"/>
        <w:outlineLvl w:val="0"/>
        <w:rPr>
          <w:rFonts w:ascii="Times New Roman" w:hAnsi="Times New Roman"/>
          <w:sz w:val="24"/>
        </w:rPr>
      </w:pPr>
      <w:r>
        <w:rPr>
          <w:rFonts w:ascii="Times New Roman" w:hAnsi="Times New Roman"/>
          <w:sz w:val="24"/>
        </w:rPr>
        <w:t xml:space="preserve">Тема 3. </w:t>
      </w:r>
      <w:r>
        <w:rPr>
          <w:rFonts w:ascii="Times New Roman" w:hAnsi="Times New Roman"/>
          <w:smallCaps/>
          <w:spacing w:val="18"/>
          <w:sz w:val="24"/>
        </w:rPr>
        <w:t>Основи теорії фазових перетворень в матеріалах</w:t>
      </w:r>
    </w:p>
    <w:p w:rsidR="00123E6B" w:rsidRDefault="00123E6B" w:rsidP="00123E6B">
      <w:pPr>
        <w:pStyle w:val="a6"/>
        <w:spacing w:before="120"/>
        <w:ind w:firstLine="0"/>
        <w:jc w:val="both"/>
        <w:outlineLvl w:val="0"/>
      </w:pPr>
      <w:r>
        <w:rPr>
          <w:b/>
        </w:rPr>
        <w:lastRenderedPageBreak/>
        <w:t xml:space="preserve">Лекція 9. </w:t>
      </w:r>
      <w:r>
        <w:t>Термодинаміка</w:t>
      </w:r>
      <w:r>
        <w:rPr>
          <w:b/>
        </w:rPr>
        <w:t xml:space="preserve"> </w:t>
      </w:r>
      <w:r>
        <w:t xml:space="preserve">фазових перетворень. Фазові діаграми однокомпонентних систем. Монотропні та енантіотропні перетворення. Залежність температури монотропного перетворення від передісторії матеріалу, ефект Хедвалла. Діаграми стану вуглецю та нітриду бору. Синтез штучних аламазів. “Білий графіт” та “Гексаніт Р”. Фазові переходи першого і другого роду, їх основні ознаки, термодинамічна класифікація, рівняння Еренфеста для переходів другого роду. </w:t>
      </w:r>
      <w:r w:rsidR="00DF6C4E">
        <w:tab/>
      </w:r>
      <w:r w:rsidR="00DF6C4E">
        <w:tab/>
      </w:r>
      <w:r w:rsidR="00DF6C4E">
        <w:tab/>
      </w:r>
      <w:r w:rsidR="00DF6C4E">
        <w:tab/>
      </w:r>
      <w:r>
        <w:t>(2 год.)</w:t>
      </w:r>
    </w:p>
    <w:p w:rsidR="00123E6B" w:rsidRDefault="00123E6B" w:rsidP="00123E6B">
      <w:pPr>
        <w:pStyle w:val="a6"/>
        <w:spacing w:before="120"/>
        <w:ind w:firstLine="0"/>
        <w:jc w:val="both"/>
        <w:outlineLvl w:val="0"/>
      </w:pPr>
      <w:r>
        <w:rPr>
          <w:b/>
          <w:i/>
        </w:rPr>
        <w:t>Завдання для самостійної роботи</w:t>
      </w:r>
      <w:r>
        <w:rPr>
          <w:i/>
        </w:rPr>
        <w:t xml:space="preserve"> </w:t>
      </w:r>
      <w:r>
        <w:t xml:space="preserve"> Чаоїт. Лонсдейліт. Агреговані алмазні нанострижні. </w:t>
      </w:r>
      <w:r w:rsidR="00C1661D" w:rsidRPr="00132F4E">
        <w:rPr>
          <w:lang w:val="ru-RU"/>
        </w:rPr>
        <w:t>[24]</w:t>
      </w:r>
      <w:r w:rsidR="00DF6C4E">
        <w:tab/>
      </w:r>
      <w:r w:rsidR="00DF6C4E">
        <w:tab/>
      </w:r>
      <w:r w:rsidR="00DF6C4E">
        <w:tab/>
      </w:r>
      <w:r w:rsidR="00DF6C4E">
        <w:tab/>
      </w:r>
      <w:r w:rsidR="00DF6C4E">
        <w:tab/>
      </w:r>
      <w:r w:rsidR="00DF6C4E">
        <w:tab/>
      </w:r>
      <w:r w:rsidR="00DF6C4E">
        <w:tab/>
      </w:r>
      <w:r w:rsidR="00DF6C4E">
        <w:tab/>
      </w:r>
      <w:r w:rsidR="00DF6C4E">
        <w:tab/>
      </w:r>
      <w:r w:rsidR="00DF6C4E">
        <w:tab/>
      </w:r>
      <w:r w:rsidR="00DF6C4E">
        <w:tab/>
      </w:r>
      <w:r w:rsidR="00DF6C4E">
        <w:tab/>
        <w:t>(</w:t>
      </w:r>
      <w:r w:rsidR="0030787E">
        <w:t>2</w:t>
      </w:r>
      <w:r w:rsidR="00DF6C4E">
        <w:t xml:space="preserve"> год.)</w:t>
      </w:r>
    </w:p>
    <w:p w:rsidR="00123E6B" w:rsidRDefault="00123E6B" w:rsidP="00123E6B">
      <w:pPr>
        <w:pStyle w:val="a6"/>
        <w:spacing w:before="120"/>
        <w:ind w:firstLine="0"/>
        <w:jc w:val="both"/>
        <w:outlineLvl w:val="0"/>
      </w:pPr>
      <w:r>
        <w:rPr>
          <w:b/>
        </w:rPr>
        <w:t xml:space="preserve">Практичне заняття 8. </w:t>
      </w:r>
      <w:r>
        <w:t xml:space="preserve">Сучасні матеріали для зберігання та транспортування водню. Перспективи та напрямки досліджень в цій галузі. </w:t>
      </w:r>
      <w:r w:rsidR="006E453E" w:rsidRPr="00132F4E">
        <w:rPr>
          <w:lang w:val="ru-RU"/>
        </w:rPr>
        <w:t>[24]</w:t>
      </w:r>
      <w:r w:rsidR="00DF6C4E">
        <w:tab/>
      </w:r>
      <w:r w:rsidR="00DF6C4E">
        <w:tab/>
      </w:r>
      <w:r w:rsidR="00DF6C4E">
        <w:tab/>
      </w:r>
      <w:r w:rsidR="00DF6C4E">
        <w:tab/>
      </w:r>
      <w:r>
        <w:t>(2 год.)</w:t>
      </w:r>
    </w:p>
    <w:p w:rsidR="00123E6B" w:rsidRDefault="00123E6B" w:rsidP="00123E6B">
      <w:pPr>
        <w:pStyle w:val="a6"/>
        <w:spacing w:before="120"/>
        <w:ind w:firstLine="0"/>
        <w:jc w:val="both"/>
        <w:outlineLvl w:val="0"/>
      </w:pPr>
      <w:r>
        <w:rPr>
          <w:b/>
        </w:rPr>
        <w:t xml:space="preserve">Лекція 10. </w:t>
      </w:r>
      <w:r>
        <w:t xml:space="preserve">Кінетичні особливості дифузійних фазових переходів першого роду. Вплив переохолодження на роботу формування зародка кристалів низькотемпературної модифікації, критичний радіус зародка. Швидкість дифузії, швидкість зростання зародка. Кінетика фазових переходів в умовах ізотермічної витримки. Рівняння Аврамі-Єрофєєва, його виведення, фізичний зміст констант. Експериментальні методи визначення ступеня перетворення. ТТТ-діаграми. </w:t>
      </w:r>
      <w:r w:rsidR="00DF6C4E">
        <w:tab/>
      </w:r>
      <w:r w:rsidR="00DF6C4E">
        <w:tab/>
      </w:r>
      <w:r w:rsidR="00DF6C4E">
        <w:tab/>
      </w:r>
      <w:r w:rsidR="00DF6C4E">
        <w:tab/>
      </w:r>
      <w:r w:rsidR="00DF6C4E">
        <w:tab/>
      </w:r>
      <w:r w:rsidR="00DF6C4E">
        <w:tab/>
      </w:r>
      <w:r w:rsidR="00DF6C4E">
        <w:tab/>
      </w:r>
      <w:r>
        <w:t>(2 год.)</w:t>
      </w:r>
    </w:p>
    <w:p w:rsidR="00123E6B" w:rsidRDefault="00123E6B" w:rsidP="00123E6B">
      <w:pPr>
        <w:pStyle w:val="a6"/>
        <w:spacing w:before="120"/>
        <w:ind w:firstLine="0"/>
        <w:jc w:val="both"/>
        <w:outlineLvl w:val="0"/>
        <w:rPr>
          <w:b/>
          <w:lang w:val="ru-RU"/>
        </w:rPr>
      </w:pPr>
      <w:r>
        <w:rPr>
          <w:b/>
          <w:i/>
        </w:rPr>
        <w:t>Завдання для самостійної роботи</w:t>
      </w:r>
      <w:r>
        <w:rPr>
          <w:i/>
        </w:rPr>
        <w:t xml:space="preserve"> </w:t>
      </w:r>
      <w:r>
        <w:t xml:space="preserve"> Методи отримання аморфних металічних матеріалів, фактори, що впливають на можливості їх отримання. </w:t>
      </w:r>
      <w:r w:rsidR="00DF6C4E">
        <w:tab/>
      </w:r>
      <w:r w:rsidR="006E453E" w:rsidRPr="00132F4E">
        <w:rPr>
          <w:lang w:val="ru-RU"/>
        </w:rPr>
        <w:t>[7, 8, 24]</w:t>
      </w:r>
      <w:r w:rsidR="00DF6C4E">
        <w:tab/>
      </w:r>
      <w:r w:rsidR="00DF6C4E">
        <w:tab/>
      </w:r>
      <w:r w:rsidR="00DF6C4E">
        <w:tab/>
        <w:t>(</w:t>
      </w:r>
      <w:r w:rsidR="0030787E">
        <w:t>4</w:t>
      </w:r>
      <w:r w:rsidR="00DF6C4E">
        <w:t xml:space="preserve"> год.)</w:t>
      </w:r>
    </w:p>
    <w:p w:rsidR="00123E6B" w:rsidRDefault="00123E6B" w:rsidP="00123E6B">
      <w:pPr>
        <w:pStyle w:val="a6"/>
        <w:spacing w:before="120"/>
        <w:ind w:firstLine="0"/>
        <w:jc w:val="both"/>
      </w:pPr>
      <w:r>
        <w:rPr>
          <w:b/>
        </w:rPr>
        <w:t xml:space="preserve">Практичне заняття 9. </w:t>
      </w:r>
      <w:r>
        <w:t xml:space="preserve">Квазікристалічні матеріали – новий клас кристалічних матеріалів. Аморфні металічні матеріали. Властивості, технології отримання, перспективи використання. </w:t>
      </w:r>
      <w:r w:rsidR="00DF6C4E">
        <w:tab/>
      </w:r>
      <w:r w:rsidR="00DF6C4E">
        <w:tab/>
      </w:r>
      <w:r w:rsidR="00DF6C4E">
        <w:tab/>
      </w:r>
      <w:r w:rsidR="00DF6C4E">
        <w:tab/>
      </w:r>
      <w:r w:rsidR="00DF6C4E">
        <w:tab/>
      </w:r>
      <w:r w:rsidR="00DF6C4E">
        <w:tab/>
      </w:r>
      <w:r w:rsidR="00DF6C4E">
        <w:tab/>
      </w:r>
      <w:r w:rsidR="00DF6C4E">
        <w:tab/>
      </w:r>
      <w:r w:rsidR="00DF6C4E">
        <w:tab/>
      </w:r>
      <w:r>
        <w:t>(2 год.)</w:t>
      </w:r>
    </w:p>
    <w:p w:rsidR="00123E6B" w:rsidRPr="00DF6C4E" w:rsidRDefault="00123E6B" w:rsidP="00123E6B">
      <w:pPr>
        <w:pStyle w:val="a6"/>
        <w:spacing w:before="120"/>
        <w:ind w:firstLine="0"/>
        <w:jc w:val="both"/>
      </w:pPr>
      <w:r>
        <w:rPr>
          <w:b/>
        </w:rPr>
        <w:t xml:space="preserve">Лекція 11. </w:t>
      </w:r>
      <w:r>
        <w:t>Термодинаміка фазових переходів в багатокомпонентних системах. Евтектичні сплави, евтектичні кераміки, їх властивості, виготовлення жаростійких евтектичних покриттів. Тверді розчини, типи твердих розчинів. Загальні умови утворення твердих розчинів з обмеженою та необмеженою розчинністю. Різні типи діаграм стану з утворенням твердих розчинів. Властивості та області застосування твердих розчинів. Дисперсійне твердіння розчинів. Впорядкування твердих розчинів, фази Курнакова. Іонні та інтерметалічні сполуки, нестехіометрія, дальтоніди, бертоліди. Діаграми стану з утворенням стехіометричних і нестехіометричних сполук.</w:t>
      </w:r>
      <w:r w:rsidR="00DF6C4E">
        <w:tab/>
      </w:r>
      <w:r w:rsidR="00DF6C4E">
        <w:tab/>
      </w:r>
      <w:r w:rsidR="00DF6C4E">
        <w:tab/>
      </w:r>
      <w:r>
        <w:t xml:space="preserve"> (</w:t>
      </w:r>
      <w:r w:rsidR="00DF6C4E" w:rsidRPr="00DF6C4E">
        <w:t>4</w:t>
      </w:r>
      <w:r w:rsidRPr="00DF6C4E">
        <w:t xml:space="preserve"> год.)</w:t>
      </w:r>
    </w:p>
    <w:p w:rsidR="00123E6B" w:rsidRDefault="00123E6B" w:rsidP="00123E6B">
      <w:pPr>
        <w:pStyle w:val="a6"/>
        <w:spacing w:before="120"/>
        <w:ind w:firstLine="0"/>
        <w:jc w:val="both"/>
      </w:pPr>
      <w:r>
        <w:rPr>
          <w:b/>
          <w:i/>
        </w:rPr>
        <w:t>Завдання для самостійної роботи</w:t>
      </w:r>
      <w:r>
        <w:rPr>
          <w:i/>
        </w:rPr>
        <w:t xml:space="preserve"> </w:t>
      </w:r>
      <w:r>
        <w:t xml:space="preserve">Методи дослідження мікроструктур сплавів. Система </w:t>
      </w:r>
      <w:r>
        <w:rPr>
          <w:lang w:val="en-US"/>
        </w:rPr>
        <w:t>Fe</w:t>
      </w:r>
      <w:r>
        <w:t>–</w:t>
      </w:r>
      <w:r>
        <w:rPr>
          <w:lang w:val="en-US"/>
        </w:rPr>
        <w:t>C</w:t>
      </w:r>
      <w:r>
        <w:t xml:space="preserve">: тверді розчини, границі розчинності, цементит. </w:t>
      </w:r>
      <w:r w:rsidR="00DF6C4E">
        <w:tab/>
      </w:r>
      <w:r w:rsidR="00C1661D" w:rsidRPr="00132F4E">
        <w:rPr>
          <w:lang w:val="ru-RU"/>
        </w:rPr>
        <w:t>[6]</w:t>
      </w:r>
      <w:r w:rsidR="00DF6C4E">
        <w:tab/>
      </w:r>
      <w:r w:rsidR="00DF6C4E">
        <w:tab/>
      </w:r>
      <w:r w:rsidR="00DF6C4E">
        <w:tab/>
        <w:t>(</w:t>
      </w:r>
      <w:r w:rsidR="0030787E">
        <w:t>4</w:t>
      </w:r>
      <w:r w:rsidR="00DF6C4E">
        <w:t xml:space="preserve"> год.)</w:t>
      </w:r>
    </w:p>
    <w:p w:rsidR="00123E6B" w:rsidRDefault="00123E6B" w:rsidP="00123E6B">
      <w:pPr>
        <w:pStyle w:val="a6"/>
        <w:spacing w:before="120"/>
        <w:ind w:firstLine="0"/>
        <w:jc w:val="both"/>
        <w:outlineLvl w:val="0"/>
      </w:pPr>
      <w:r>
        <w:rPr>
          <w:b/>
        </w:rPr>
        <w:t xml:space="preserve">Практичне заняття 10. </w:t>
      </w:r>
      <w:r>
        <w:t>Діаграма стану</w:t>
      </w:r>
      <w:r>
        <w:rPr>
          <w:b/>
        </w:rPr>
        <w:t xml:space="preserve"> </w:t>
      </w:r>
      <w:r>
        <w:rPr>
          <w:lang w:val="en-US"/>
        </w:rPr>
        <w:t>Fe</w:t>
      </w:r>
      <w:r>
        <w:t>–</w:t>
      </w:r>
      <w:r>
        <w:rPr>
          <w:lang w:val="en-US"/>
        </w:rPr>
        <w:t>C</w:t>
      </w:r>
      <w:r>
        <w:t>. Сталі і чавуни. Їх властивості в залежності від вмісту вуглецю. Вплив легуючих елементів на властивості сталей та чавунів, γ-модифікатори. Мартенситні перетворення.</w:t>
      </w:r>
      <w:r w:rsidR="00DF6C4E">
        <w:tab/>
      </w:r>
      <w:r w:rsidR="00DF6C4E">
        <w:tab/>
      </w:r>
      <w:r w:rsidR="00DF6C4E">
        <w:tab/>
      </w:r>
      <w:r w:rsidR="00DF6C4E">
        <w:tab/>
      </w:r>
      <w:r w:rsidR="00DF6C4E">
        <w:tab/>
      </w:r>
      <w:r>
        <w:t>(2 год.)</w:t>
      </w:r>
    </w:p>
    <w:p w:rsidR="00123E6B" w:rsidRDefault="00123E6B" w:rsidP="00123E6B">
      <w:pPr>
        <w:pStyle w:val="a6"/>
        <w:spacing w:before="120"/>
        <w:ind w:firstLine="0"/>
        <w:jc w:val="both"/>
        <w:outlineLvl w:val="0"/>
      </w:pPr>
      <w:r>
        <w:rPr>
          <w:b/>
        </w:rPr>
        <w:t>Лекція 12.</w:t>
      </w:r>
      <w:r>
        <w:t xml:space="preserve"> Поняття про термічну обробку матеріалів, різні види термічної та термомеханічної обробки. Мартенситні бездифузійні перетворення. Природа бездифузійного перетворення, структура аустенітної і мартенситної фаз, співвідношення Курдюмова–Закса. Термодинаміка та кінетика бездифузійних мартенситних перетворень. Явище надпружності. </w:t>
      </w:r>
      <w:r w:rsidR="00DF6C4E">
        <w:tab/>
      </w:r>
      <w:r w:rsidR="00DF6C4E">
        <w:tab/>
      </w:r>
      <w:r w:rsidR="00DF6C4E">
        <w:tab/>
      </w:r>
      <w:r w:rsidR="00DF6C4E">
        <w:tab/>
      </w:r>
      <w:r w:rsidR="00DF6C4E">
        <w:tab/>
      </w:r>
      <w:r w:rsidR="00DF6C4E">
        <w:tab/>
      </w:r>
      <w:r w:rsidR="00DF6C4E">
        <w:tab/>
      </w:r>
      <w:r w:rsidR="00DF6C4E">
        <w:tab/>
      </w:r>
      <w:r>
        <w:t>(2 год.)</w:t>
      </w:r>
    </w:p>
    <w:p w:rsidR="00123E6B" w:rsidRDefault="00123E6B" w:rsidP="00123E6B">
      <w:pPr>
        <w:pStyle w:val="a6"/>
        <w:spacing w:before="120"/>
        <w:ind w:firstLine="0"/>
        <w:jc w:val="both"/>
        <w:outlineLvl w:val="0"/>
        <w:rPr>
          <w:b/>
        </w:rPr>
      </w:pPr>
      <w:r>
        <w:rPr>
          <w:b/>
          <w:i/>
        </w:rPr>
        <w:t>Завдання для самостійної роботи</w:t>
      </w:r>
      <w:r>
        <w:rPr>
          <w:i/>
        </w:rPr>
        <w:t xml:space="preserve"> </w:t>
      </w:r>
      <w:r>
        <w:t xml:space="preserve"> Технологічні властивості та методи отримання плівок та покриттів різної природи. Газофазні технології.</w:t>
      </w:r>
      <w:r w:rsidR="00DF6C4E" w:rsidRPr="00DF6C4E">
        <w:t xml:space="preserve"> </w:t>
      </w:r>
      <w:r w:rsidR="00DF6C4E">
        <w:tab/>
      </w:r>
      <w:r w:rsidR="00C1661D" w:rsidRPr="00132F4E">
        <w:rPr>
          <w:lang w:val="ru-RU"/>
        </w:rPr>
        <w:t>[7, 8]</w:t>
      </w:r>
      <w:r w:rsidR="00DF6C4E">
        <w:tab/>
      </w:r>
      <w:r w:rsidR="00DF6C4E">
        <w:tab/>
      </w:r>
      <w:r w:rsidR="00DF6C4E">
        <w:tab/>
      </w:r>
      <w:r w:rsidR="00DF6C4E">
        <w:tab/>
        <w:t>(6 год.)</w:t>
      </w:r>
    </w:p>
    <w:p w:rsidR="00123E6B" w:rsidRDefault="00123E6B" w:rsidP="00123E6B">
      <w:pPr>
        <w:pStyle w:val="a6"/>
        <w:spacing w:before="120"/>
        <w:ind w:firstLine="0"/>
        <w:jc w:val="both"/>
        <w:outlineLvl w:val="0"/>
      </w:pPr>
      <w:r>
        <w:rPr>
          <w:b/>
        </w:rPr>
        <w:t xml:space="preserve">Практичне заняття 11. </w:t>
      </w:r>
      <w:r>
        <w:t xml:space="preserve">Нітінол. Матеріали з ефектом пам’яті форми, їх властивості та застосування </w:t>
      </w:r>
      <w:r w:rsidR="0030787E">
        <w:tab/>
      </w:r>
      <w:r w:rsidR="0030787E">
        <w:tab/>
      </w:r>
      <w:r w:rsidR="0030787E">
        <w:tab/>
      </w:r>
      <w:r w:rsidR="0030787E">
        <w:tab/>
      </w:r>
      <w:r w:rsidR="0030787E">
        <w:tab/>
      </w:r>
      <w:r w:rsidR="0030787E">
        <w:tab/>
      </w:r>
      <w:r w:rsidR="0030787E">
        <w:tab/>
      </w:r>
      <w:r w:rsidR="0030787E">
        <w:tab/>
      </w:r>
      <w:r w:rsidR="0030787E">
        <w:tab/>
      </w:r>
      <w:r w:rsidR="0030787E">
        <w:tab/>
      </w:r>
      <w:r>
        <w:t>(2 год.)</w:t>
      </w:r>
    </w:p>
    <w:p w:rsidR="00123E6B" w:rsidRDefault="00123E6B" w:rsidP="00123E6B">
      <w:pPr>
        <w:pStyle w:val="a6"/>
        <w:spacing w:before="120"/>
        <w:ind w:firstLine="0"/>
        <w:jc w:val="both"/>
        <w:outlineLvl w:val="0"/>
        <w:rPr>
          <w:b/>
        </w:rPr>
      </w:pPr>
      <w:r>
        <w:rPr>
          <w:b/>
        </w:rPr>
        <w:t xml:space="preserve">Тема 4. </w:t>
      </w:r>
      <w:r>
        <w:rPr>
          <w:b/>
          <w:smallCaps/>
          <w:spacing w:val="18"/>
        </w:rPr>
        <w:t>Характеристика окремих груп важливих матеріалів</w:t>
      </w:r>
    </w:p>
    <w:p w:rsidR="00123E6B" w:rsidRDefault="00123E6B" w:rsidP="00123E6B">
      <w:pPr>
        <w:pStyle w:val="a6"/>
        <w:spacing w:before="120"/>
        <w:ind w:firstLine="0"/>
        <w:jc w:val="both"/>
        <w:outlineLvl w:val="0"/>
        <w:rPr>
          <w:b/>
          <w:i/>
        </w:rPr>
      </w:pPr>
      <w:r>
        <w:rPr>
          <w:b/>
        </w:rPr>
        <w:t xml:space="preserve">Лекція 14. </w:t>
      </w:r>
      <w:r>
        <w:t>Керамічні матеріали, технології їх отримання, властивості, області застосування</w:t>
      </w:r>
      <w:r>
        <w:rPr>
          <w:b/>
        </w:rPr>
        <w:t xml:space="preserve">. </w:t>
      </w:r>
      <w:r>
        <w:t xml:space="preserve">Киснева і без киснева кераміка. Композиційні матеріали, вплив властивостей компонентів на властивості матеріалу, розрахунок необхідного вмісту </w:t>
      </w:r>
      <w:r>
        <w:lastRenderedPageBreak/>
        <w:t xml:space="preserve">компонентів, фазові контакти, методи їх зміцнення. Порошкова металургія. Методи синтезу нових композиційних матеріалів </w:t>
      </w:r>
      <w:r w:rsidR="00DF6C4E">
        <w:tab/>
      </w:r>
      <w:r w:rsidR="00DF6C4E">
        <w:tab/>
      </w:r>
      <w:r w:rsidR="00DF6C4E">
        <w:tab/>
      </w:r>
      <w:r w:rsidR="00DF6C4E">
        <w:tab/>
      </w:r>
      <w:r w:rsidR="00DF6C4E">
        <w:tab/>
      </w:r>
      <w:r>
        <w:t>(</w:t>
      </w:r>
      <w:r w:rsidR="00C1661D" w:rsidRPr="00132F4E">
        <w:t>4</w:t>
      </w:r>
      <w:r>
        <w:t xml:space="preserve"> год.)</w:t>
      </w:r>
      <w:r>
        <w:rPr>
          <w:b/>
          <w:i/>
        </w:rPr>
        <w:t xml:space="preserve"> </w:t>
      </w:r>
    </w:p>
    <w:p w:rsidR="00123E6B" w:rsidRDefault="00123E6B" w:rsidP="00123E6B">
      <w:pPr>
        <w:pStyle w:val="a6"/>
        <w:spacing w:before="120"/>
        <w:ind w:firstLine="0"/>
        <w:jc w:val="both"/>
        <w:outlineLvl w:val="0"/>
      </w:pPr>
      <w:r>
        <w:rPr>
          <w:b/>
          <w:i/>
        </w:rPr>
        <w:t>Завдання для самостійної роботи</w:t>
      </w:r>
      <w:r>
        <w:rPr>
          <w:i/>
        </w:rPr>
        <w:t xml:space="preserve"> </w:t>
      </w:r>
      <w:r w:rsidRPr="00DF6C4E">
        <w:t xml:space="preserve"> Вуглець-вуглецеві та карбід-вуглецеві композиційні матеріали.</w:t>
      </w:r>
      <w:r w:rsidR="00DF6C4E" w:rsidRPr="00DF6C4E">
        <w:t xml:space="preserve"> </w:t>
      </w:r>
      <w:r w:rsidR="00C1661D" w:rsidRPr="00C1661D">
        <w:t xml:space="preserve"> </w:t>
      </w:r>
      <w:r w:rsidR="00C1661D">
        <w:t>Рідкокристалічні матеріали, їх отримання, властивості, використання.</w:t>
      </w:r>
      <w:r w:rsidR="00C1661D" w:rsidRPr="00C1661D">
        <w:t xml:space="preserve"> [</w:t>
      </w:r>
      <w:r w:rsidR="00C1661D">
        <w:t>7, 8</w:t>
      </w:r>
      <w:r w:rsidR="00C1661D" w:rsidRPr="00C1661D">
        <w:rPr>
          <w:lang w:val="ru-RU"/>
        </w:rPr>
        <w:t>]</w:t>
      </w:r>
      <w:r w:rsidR="00DF6C4E">
        <w:tab/>
      </w:r>
      <w:r w:rsidR="00DF6C4E">
        <w:tab/>
      </w:r>
      <w:r w:rsidR="00DF6C4E">
        <w:tab/>
      </w:r>
      <w:r w:rsidR="00DF6C4E">
        <w:tab/>
      </w:r>
      <w:r w:rsidR="00DF6C4E">
        <w:tab/>
      </w:r>
      <w:r w:rsidR="00DF6C4E">
        <w:tab/>
      </w:r>
      <w:r w:rsidR="00DF6C4E">
        <w:tab/>
      </w:r>
      <w:r w:rsidR="00DF6C4E">
        <w:tab/>
      </w:r>
      <w:r w:rsidR="00DF6C4E">
        <w:tab/>
      </w:r>
      <w:r w:rsidR="00DF6C4E">
        <w:tab/>
      </w:r>
      <w:r w:rsidR="00C1661D" w:rsidRPr="00C1661D">
        <w:rPr>
          <w:lang w:val="ru-RU"/>
        </w:rPr>
        <w:tab/>
      </w:r>
      <w:r w:rsidR="00C1661D" w:rsidRPr="00C1661D">
        <w:rPr>
          <w:lang w:val="ru-RU"/>
        </w:rPr>
        <w:tab/>
      </w:r>
      <w:r w:rsidR="00C1661D" w:rsidRPr="00132F4E">
        <w:rPr>
          <w:lang w:val="ru-RU"/>
        </w:rPr>
        <w:tab/>
      </w:r>
      <w:r w:rsidR="00DF6C4E">
        <w:t>(2 год.)</w:t>
      </w:r>
    </w:p>
    <w:p w:rsidR="00123E6B" w:rsidRDefault="00123E6B" w:rsidP="00123E6B">
      <w:pPr>
        <w:pStyle w:val="a6"/>
        <w:spacing w:before="120"/>
        <w:ind w:firstLine="0"/>
        <w:jc w:val="both"/>
      </w:pPr>
      <w:r>
        <w:rPr>
          <w:b/>
        </w:rPr>
        <w:t xml:space="preserve">Практичне заняття 12. </w:t>
      </w:r>
      <w:r w:rsidR="00C1661D" w:rsidRPr="00C1661D">
        <w:t>Високотемпературна надпровідність</w:t>
      </w:r>
      <w:r w:rsidR="00C1661D">
        <w:t xml:space="preserve"> та високотемпературні надпровідники </w:t>
      </w:r>
      <w:r w:rsidR="00C1661D" w:rsidRPr="00C1661D">
        <w:rPr>
          <w:lang w:val="ru-RU"/>
        </w:rPr>
        <w:t>[7, 8, 21, 24]</w:t>
      </w:r>
      <w:r w:rsidR="00C1661D" w:rsidRPr="00C1661D">
        <w:rPr>
          <w:lang w:val="ru-RU"/>
        </w:rPr>
        <w:tab/>
      </w:r>
      <w:r w:rsidR="00C1661D" w:rsidRPr="00C1661D">
        <w:rPr>
          <w:lang w:val="ru-RU"/>
        </w:rPr>
        <w:tab/>
      </w:r>
      <w:r w:rsidR="00C1661D" w:rsidRPr="00C1661D">
        <w:rPr>
          <w:lang w:val="ru-RU"/>
        </w:rPr>
        <w:tab/>
      </w:r>
      <w:r w:rsidR="00C1661D" w:rsidRPr="00C1661D">
        <w:rPr>
          <w:lang w:val="ru-RU"/>
        </w:rPr>
        <w:tab/>
      </w:r>
      <w:r w:rsidR="00C1661D" w:rsidRPr="00C1661D">
        <w:rPr>
          <w:lang w:val="ru-RU"/>
        </w:rPr>
        <w:tab/>
      </w:r>
      <w:r w:rsidR="00C1661D" w:rsidRPr="00C1661D">
        <w:rPr>
          <w:lang w:val="ru-RU"/>
        </w:rPr>
        <w:tab/>
      </w:r>
      <w:r w:rsidR="00C1661D" w:rsidRPr="00C1661D">
        <w:rPr>
          <w:lang w:val="ru-RU"/>
        </w:rPr>
        <w:tab/>
      </w:r>
      <w:r w:rsidR="00C1661D" w:rsidRPr="00C1661D">
        <w:rPr>
          <w:lang w:val="ru-RU"/>
        </w:rPr>
        <w:tab/>
      </w:r>
      <w:r w:rsidR="00C1661D" w:rsidRPr="00C1661D">
        <w:rPr>
          <w:lang w:val="ru-RU"/>
        </w:rPr>
        <w:tab/>
      </w:r>
      <w:r>
        <w:t>(2 год.)</w:t>
      </w:r>
    </w:p>
    <w:p w:rsidR="00123E6B" w:rsidRDefault="00123E6B" w:rsidP="00123E6B">
      <w:pPr>
        <w:pStyle w:val="a4"/>
        <w:spacing w:before="120"/>
        <w:jc w:val="both"/>
        <w:rPr>
          <w:b w:val="0"/>
          <w:sz w:val="24"/>
          <w:szCs w:val="24"/>
        </w:rPr>
      </w:pPr>
    </w:p>
    <w:p w:rsidR="00123E6B" w:rsidRDefault="00123E6B" w:rsidP="00123E6B">
      <w:pPr>
        <w:pStyle w:val="a4"/>
        <w:spacing w:before="120" w:after="120"/>
        <w:jc w:val="both"/>
        <w:rPr>
          <w:sz w:val="24"/>
        </w:rPr>
      </w:pPr>
      <w:r>
        <w:rPr>
          <w:sz w:val="24"/>
        </w:rPr>
        <w:t>Контрольні запитання і завдання до змістового модуля 2</w:t>
      </w:r>
    </w:p>
    <w:p w:rsidR="00123E6B" w:rsidRDefault="00123E6B" w:rsidP="00123E6B">
      <w:pPr>
        <w:pStyle w:val="a4"/>
        <w:numPr>
          <w:ilvl w:val="0"/>
          <w:numId w:val="2"/>
        </w:numPr>
        <w:tabs>
          <w:tab w:val="clear" w:pos="502"/>
          <w:tab w:val="num" w:pos="142"/>
        </w:tabs>
        <w:ind w:hanging="502"/>
        <w:jc w:val="both"/>
        <w:rPr>
          <w:rFonts w:ascii="Times New Roman" w:hAnsi="Times New Roman"/>
          <w:b w:val="0"/>
          <w:sz w:val="24"/>
        </w:rPr>
      </w:pPr>
      <w:r>
        <w:rPr>
          <w:rFonts w:ascii="Times New Roman" w:hAnsi="Times New Roman"/>
          <w:b w:val="0"/>
          <w:sz w:val="24"/>
        </w:rPr>
        <w:t xml:space="preserve">Охарактеризувати наведену фазову діаграму двокомпонентної системи. Спираючись на фазову діаграму охарактеризувати </w:t>
      </w:r>
      <w:r w:rsidR="0030787E">
        <w:rPr>
          <w:rFonts w:ascii="Times New Roman" w:hAnsi="Times New Roman"/>
          <w:b w:val="0"/>
          <w:sz w:val="24"/>
        </w:rPr>
        <w:t xml:space="preserve">мікроструктури та </w:t>
      </w:r>
      <w:r>
        <w:rPr>
          <w:rFonts w:ascii="Times New Roman" w:hAnsi="Times New Roman"/>
          <w:b w:val="0"/>
          <w:sz w:val="24"/>
        </w:rPr>
        <w:t>можливі властивості матеріалів, які можна отримати в цій системі.</w:t>
      </w:r>
    </w:p>
    <w:p w:rsidR="00123E6B" w:rsidRDefault="00123E6B" w:rsidP="00123E6B">
      <w:pPr>
        <w:pStyle w:val="a4"/>
        <w:numPr>
          <w:ilvl w:val="0"/>
          <w:numId w:val="2"/>
        </w:numPr>
        <w:ind w:hanging="502"/>
        <w:jc w:val="both"/>
        <w:rPr>
          <w:rFonts w:ascii="Times New Roman" w:hAnsi="Times New Roman"/>
          <w:b w:val="0"/>
          <w:sz w:val="24"/>
        </w:rPr>
      </w:pPr>
      <w:r>
        <w:rPr>
          <w:rFonts w:ascii="Times New Roman" w:hAnsi="Times New Roman"/>
          <w:b w:val="0"/>
          <w:sz w:val="24"/>
        </w:rPr>
        <w:t>Умови утворення евтектик, різних типів твердих розчинів, сполук з ковалентним, іонним та металічним типом зв’язку.</w:t>
      </w:r>
    </w:p>
    <w:p w:rsidR="0030787E" w:rsidRDefault="00123E6B" w:rsidP="00123E6B">
      <w:pPr>
        <w:pStyle w:val="a4"/>
        <w:numPr>
          <w:ilvl w:val="0"/>
          <w:numId w:val="2"/>
        </w:numPr>
        <w:ind w:hanging="502"/>
        <w:jc w:val="both"/>
        <w:rPr>
          <w:rFonts w:ascii="Times New Roman" w:hAnsi="Times New Roman"/>
          <w:b w:val="0"/>
          <w:sz w:val="24"/>
        </w:rPr>
      </w:pPr>
      <w:r>
        <w:rPr>
          <w:rFonts w:ascii="Times New Roman" w:hAnsi="Times New Roman"/>
          <w:b w:val="0"/>
          <w:sz w:val="24"/>
        </w:rPr>
        <w:t xml:space="preserve">Фазові переходи першого і другого роду. Термодинамічна класифікація. </w:t>
      </w:r>
    </w:p>
    <w:p w:rsidR="00123E6B" w:rsidRDefault="00123E6B" w:rsidP="00123E6B">
      <w:pPr>
        <w:pStyle w:val="a4"/>
        <w:numPr>
          <w:ilvl w:val="0"/>
          <w:numId w:val="2"/>
        </w:numPr>
        <w:ind w:hanging="502"/>
        <w:jc w:val="both"/>
        <w:rPr>
          <w:rFonts w:ascii="Times New Roman" w:hAnsi="Times New Roman"/>
          <w:b w:val="0"/>
          <w:sz w:val="24"/>
        </w:rPr>
      </w:pPr>
      <w:r>
        <w:rPr>
          <w:rFonts w:ascii="Times New Roman" w:hAnsi="Times New Roman"/>
          <w:b w:val="0"/>
          <w:sz w:val="24"/>
        </w:rPr>
        <w:t>Особливості кінетики</w:t>
      </w:r>
      <w:r w:rsidR="0030787E">
        <w:rPr>
          <w:rFonts w:ascii="Times New Roman" w:hAnsi="Times New Roman"/>
          <w:b w:val="0"/>
          <w:sz w:val="24"/>
        </w:rPr>
        <w:t xml:space="preserve"> фазових переходів першого і другого роду.</w:t>
      </w:r>
    </w:p>
    <w:p w:rsidR="00123E6B" w:rsidRDefault="00123E6B" w:rsidP="00123E6B">
      <w:pPr>
        <w:pStyle w:val="a4"/>
        <w:numPr>
          <w:ilvl w:val="0"/>
          <w:numId w:val="2"/>
        </w:numPr>
        <w:ind w:hanging="502"/>
        <w:jc w:val="both"/>
        <w:rPr>
          <w:rFonts w:ascii="Times New Roman" w:hAnsi="Times New Roman"/>
          <w:b w:val="0"/>
          <w:sz w:val="24"/>
        </w:rPr>
      </w:pPr>
      <w:r>
        <w:rPr>
          <w:rFonts w:ascii="Times New Roman" w:hAnsi="Times New Roman"/>
          <w:b w:val="0"/>
          <w:sz w:val="24"/>
        </w:rPr>
        <w:t>Охарактеризувати вплив переохолодження на кінетику утворення нової фази.</w:t>
      </w:r>
    </w:p>
    <w:p w:rsidR="00123E6B" w:rsidRDefault="00123E6B" w:rsidP="00123E6B">
      <w:pPr>
        <w:pStyle w:val="a4"/>
        <w:numPr>
          <w:ilvl w:val="0"/>
          <w:numId w:val="2"/>
        </w:numPr>
        <w:ind w:hanging="502"/>
        <w:jc w:val="both"/>
        <w:rPr>
          <w:rFonts w:ascii="Times New Roman" w:hAnsi="Times New Roman"/>
          <w:b w:val="0"/>
          <w:sz w:val="24"/>
        </w:rPr>
      </w:pPr>
      <w:r>
        <w:rPr>
          <w:rFonts w:ascii="Times New Roman" w:hAnsi="Times New Roman"/>
          <w:b w:val="0"/>
          <w:sz w:val="24"/>
        </w:rPr>
        <w:t>Якими методами можна оцінити ступінь перетворення та енергію активації фазового переходу першого роду? Що таке ТТТ-діаграми?</w:t>
      </w:r>
    </w:p>
    <w:p w:rsidR="00123E6B" w:rsidRDefault="00123E6B" w:rsidP="00123E6B">
      <w:pPr>
        <w:pStyle w:val="a4"/>
        <w:numPr>
          <w:ilvl w:val="0"/>
          <w:numId w:val="2"/>
        </w:numPr>
        <w:ind w:hanging="502"/>
        <w:jc w:val="both"/>
        <w:rPr>
          <w:rFonts w:ascii="Times New Roman" w:hAnsi="Times New Roman"/>
          <w:b w:val="0"/>
          <w:sz w:val="24"/>
        </w:rPr>
      </w:pPr>
      <w:r>
        <w:rPr>
          <w:rFonts w:ascii="Times New Roman" w:hAnsi="Times New Roman"/>
          <w:b w:val="0"/>
          <w:sz w:val="24"/>
        </w:rPr>
        <w:t xml:space="preserve">Що таке дисперсійне зміцнення матеріалу? Чим воно відрізняється від дисперсійного твердіння? </w:t>
      </w:r>
    </w:p>
    <w:p w:rsidR="00123E6B" w:rsidRDefault="00123E6B" w:rsidP="00123E6B">
      <w:pPr>
        <w:pStyle w:val="a4"/>
        <w:numPr>
          <w:ilvl w:val="0"/>
          <w:numId w:val="2"/>
        </w:numPr>
        <w:ind w:hanging="502"/>
        <w:jc w:val="both"/>
        <w:rPr>
          <w:rFonts w:ascii="Times New Roman" w:hAnsi="Times New Roman"/>
          <w:b w:val="0"/>
          <w:sz w:val="24"/>
        </w:rPr>
      </w:pPr>
      <w:r>
        <w:rPr>
          <w:rFonts w:ascii="Times New Roman" w:hAnsi="Times New Roman"/>
          <w:b w:val="0"/>
          <w:sz w:val="24"/>
        </w:rPr>
        <w:t>Охарактеризувати основні властивості сталей та чавунів. Вплив основних відомих вам легуючих елементів на властивості сталей та чавунів.</w:t>
      </w:r>
    </w:p>
    <w:p w:rsidR="00123E6B" w:rsidRDefault="00123E6B" w:rsidP="00123E6B">
      <w:pPr>
        <w:pStyle w:val="a4"/>
        <w:numPr>
          <w:ilvl w:val="0"/>
          <w:numId w:val="2"/>
        </w:numPr>
        <w:ind w:hanging="502"/>
        <w:jc w:val="both"/>
        <w:rPr>
          <w:rFonts w:ascii="Times New Roman" w:hAnsi="Times New Roman"/>
          <w:b w:val="0"/>
          <w:sz w:val="24"/>
        </w:rPr>
      </w:pPr>
      <w:r>
        <w:rPr>
          <w:rFonts w:ascii="Times New Roman" w:hAnsi="Times New Roman"/>
          <w:b w:val="0"/>
          <w:sz w:val="24"/>
        </w:rPr>
        <w:t>Охарактеризувати сутність мартенситних перетворень.</w:t>
      </w:r>
    </w:p>
    <w:p w:rsidR="00123E6B" w:rsidRDefault="00123E6B" w:rsidP="00123E6B">
      <w:pPr>
        <w:pStyle w:val="a4"/>
        <w:numPr>
          <w:ilvl w:val="0"/>
          <w:numId w:val="2"/>
        </w:numPr>
        <w:ind w:hanging="502"/>
        <w:jc w:val="both"/>
        <w:rPr>
          <w:rFonts w:ascii="Times New Roman" w:hAnsi="Times New Roman"/>
          <w:b w:val="0"/>
          <w:sz w:val="24"/>
        </w:rPr>
      </w:pPr>
      <w:r>
        <w:rPr>
          <w:rFonts w:ascii="Times New Roman" w:hAnsi="Times New Roman"/>
          <w:b w:val="0"/>
          <w:sz w:val="24"/>
        </w:rPr>
        <w:t>На чому заснована властивість пам’яті форми матеріалу? Де використовуються такі матеріали?</w:t>
      </w:r>
    </w:p>
    <w:p w:rsidR="00123E6B" w:rsidRDefault="00123E6B" w:rsidP="00123E6B">
      <w:pPr>
        <w:pStyle w:val="a4"/>
        <w:numPr>
          <w:ilvl w:val="0"/>
          <w:numId w:val="2"/>
        </w:numPr>
        <w:ind w:hanging="502"/>
        <w:jc w:val="both"/>
        <w:rPr>
          <w:rFonts w:ascii="Times New Roman" w:hAnsi="Times New Roman"/>
          <w:b w:val="0"/>
          <w:sz w:val="24"/>
        </w:rPr>
      </w:pPr>
      <w:r>
        <w:rPr>
          <w:rFonts w:ascii="Times New Roman" w:hAnsi="Times New Roman"/>
          <w:b w:val="0"/>
          <w:sz w:val="24"/>
        </w:rPr>
        <w:t>Що таке суперсплави? Їх основні властивості.</w:t>
      </w:r>
    </w:p>
    <w:p w:rsidR="00123E6B" w:rsidRDefault="00123E6B" w:rsidP="00123E6B">
      <w:pPr>
        <w:pStyle w:val="a4"/>
        <w:numPr>
          <w:ilvl w:val="0"/>
          <w:numId w:val="2"/>
        </w:numPr>
        <w:ind w:hanging="502"/>
        <w:jc w:val="both"/>
        <w:rPr>
          <w:rFonts w:ascii="Times New Roman" w:hAnsi="Times New Roman"/>
          <w:b w:val="0"/>
          <w:sz w:val="24"/>
        </w:rPr>
      </w:pPr>
      <w:r>
        <w:rPr>
          <w:rFonts w:ascii="Times New Roman" w:hAnsi="Times New Roman"/>
          <w:b w:val="0"/>
          <w:sz w:val="24"/>
        </w:rPr>
        <w:t>Охарактеризувати основні типи матеріалів, що можуть бути використані для зберігання водню.</w:t>
      </w:r>
    </w:p>
    <w:p w:rsidR="00123E6B" w:rsidRDefault="00123E6B" w:rsidP="00123E6B">
      <w:pPr>
        <w:pStyle w:val="a4"/>
        <w:numPr>
          <w:ilvl w:val="0"/>
          <w:numId w:val="2"/>
        </w:numPr>
        <w:ind w:hanging="502"/>
        <w:jc w:val="both"/>
        <w:rPr>
          <w:rFonts w:ascii="Times New Roman" w:hAnsi="Times New Roman"/>
          <w:b w:val="0"/>
          <w:sz w:val="24"/>
        </w:rPr>
      </w:pPr>
      <w:r>
        <w:rPr>
          <w:rFonts w:ascii="Times New Roman" w:hAnsi="Times New Roman"/>
          <w:b w:val="0"/>
          <w:sz w:val="24"/>
        </w:rPr>
        <w:t>В чому полягають основні етапи керамічної технології? Охарактеризувати основні властивості керамічних матеріалів.</w:t>
      </w:r>
    </w:p>
    <w:p w:rsidR="00123E6B" w:rsidRDefault="00123E6B" w:rsidP="00123E6B">
      <w:pPr>
        <w:pStyle w:val="a4"/>
        <w:numPr>
          <w:ilvl w:val="0"/>
          <w:numId w:val="2"/>
        </w:numPr>
        <w:ind w:hanging="502"/>
        <w:jc w:val="both"/>
        <w:rPr>
          <w:rFonts w:ascii="Times New Roman" w:hAnsi="Times New Roman"/>
          <w:b w:val="0"/>
          <w:sz w:val="24"/>
        </w:rPr>
      </w:pPr>
      <w:r>
        <w:rPr>
          <w:rFonts w:ascii="Times New Roman" w:hAnsi="Times New Roman"/>
          <w:b w:val="0"/>
          <w:sz w:val="24"/>
        </w:rPr>
        <w:t>Що таке композиційний матеріал? В якій мірі властивості композиційного матеріалу пов’язані з властивостями окремих його компонентів? Наведіть змістовні приклади.</w:t>
      </w:r>
    </w:p>
    <w:p w:rsidR="00123E6B" w:rsidRDefault="00123E6B" w:rsidP="00123E6B">
      <w:pPr>
        <w:pStyle w:val="a4"/>
        <w:numPr>
          <w:ilvl w:val="0"/>
          <w:numId w:val="2"/>
        </w:numPr>
        <w:ind w:hanging="502"/>
        <w:jc w:val="both"/>
        <w:rPr>
          <w:rFonts w:ascii="Times New Roman" w:hAnsi="Times New Roman"/>
          <w:b w:val="0"/>
          <w:sz w:val="24"/>
        </w:rPr>
      </w:pPr>
      <w:r>
        <w:rPr>
          <w:rFonts w:ascii="Times New Roman" w:hAnsi="Times New Roman"/>
          <w:b w:val="0"/>
          <w:sz w:val="24"/>
        </w:rPr>
        <w:t>Охарактеризувати структури високотемпературних надпровідників купратного та залізо арсенідного типів.</w:t>
      </w:r>
    </w:p>
    <w:p w:rsidR="00123E6B" w:rsidRDefault="00123E6B" w:rsidP="00123E6B">
      <w:pPr>
        <w:pStyle w:val="a4"/>
        <w:jc w:val="both"/>
        <w:rPr>
          <w:rFonts w:ascii="Times New Roman" w:hAnsi="Times New Roman"/>
          <w:b w:val="0"/>
          <w:sz w:val="24"/>
        </w:rPr>
      </w:pPr>
    </w:p>
    <w:p w:rsidR="0030787E" w:rsidRDefault="0030787E">
      <w:pPr>
        <w:spacing w:after="200" w:line="276" w:lineRule="auto"/>
        <w:rPr>
          <w:b/>
          <w:sz w:val="24"/>
          <w:szCs w:val="20"/>
        </w:rPr>
      </w:pPr>
      <w:r>
        <w:rPr>
          <w:sz w:val="24"/>
        </w:rPr>
        <w:br w:type="page"/>
      </w:r>
    </w:p>
    <w:p w:rsidR="00123E6B" w:rsidRDefault="00123E6B" w:rsidP="00123E6B">
      <w:pPr>
        <w:pStyle w:val="a4"/>
        <w:spacing w:after="240"/>
        <w:rPr>
          <w:rFonts w:ascii="Times New Roman" w:hAnsi="Times New Roman"/>
          <w:sz w:val="24"/>
        </w:rPr>
      </w:pPr>
      <w:r>
        <w:rPr>
          <w:rFonts w:ascii="Times New Roman" w:hAnsi="Times New Roman"/>
          <w:sz w:val="24"/>
        </w:rPr>
        <w:lastRenderedPageBreak/>
        <w:t>Література</w:t>
      </w:r>
    </w:p>
    <w:p w:rsidR="00123E6B" w:rsidRDefault="00123E6B" w:rsidP="00123E6B">
      <w:pPr>
        <w:pStyle w:val="a4"/>
        <w:rPr>
          <w:rFonts w:ascii="Times New Roman" w:hAnsi="Times New Roman"/>
          <w:sz w:val="24"/>
        </w:rPr>
      </w:pPr>
      <w:r>
        <w:rPr>
          <w:rFonts w:ascii="Times New Roman" w:hAnsi="Times New Roman"/>
          <w:sz w:val="24"/>
        </w:rPr>
        <w:t>Основна</w:t>
      </w:r>
    </w:p>
    <w:p w:rsidR="00123E6B" w:rsidRDefault="00123E6B" w:rsidP="00123E6B">
      <w:pPr>
        <w:numPr>
          <w:ilvl w:val="0"/>
          <w:numId w:val="3"/>
        </w:numPr>
        <w:jc w:val="both"/>
        <w:rPr>
          <w:sz w:val="24"/>
          <w:lang w:val="ru-RU"/>
        </w:rPr>
      </w:pPr>
      <w:r>
        <w:rPr>
          <w:sz w:val="24"/>
        </w:rPr>
        <w:t>Вест А. Химия твердого тела.  Теория и приложения</w:t>
      </w:r>
      <w:r>
        <w:rPr>
          <w:sz w:val="24"/>
          <w:lang w:val="ru-RU"/>
        </w:rPr>
        <w:t>. Ч.1, 2. – М.:</w:t>
      </w:r>
      <w:r>
        <w:rPr>
          <w:sz w:val="24"/>
        </w:rPr>
        <w:t xml:space="preserve"> Мир</w:t>
      </w:r>
      <w:r>
        <w:rPr>
          <w:sz w:val="24"/>
          <w:lang w:val="ru-RU"/>
        </w:rPr>
        <w:t>, 1988. 558 с., 336 с.</w:t>
      </w:r>
      <w:r>
        <w:rPr>
          <w:sz w:val="24"/>
        </w:rPr>
        <w:t xml:space="preserve"> </w:t>
      </w:r>
    </w:p>
    <w:p w:rsidR="00123E6B" w:rsidRDefault="00123E6B" w:rsidP="00123E6B">
      <w:pPr>
        <w:numPr>
          <w:ilvl w:val="0"/>
          <w:numId w:val="3"/>
        </w:numPr>
        <w:jc w:val="both"/>
        <w:rPr>
          <w:sz w:val="24"/>
        </w:rPr>
      </w:pPr>
      <w:r>
        <w:rPr>
          <w:sz w:val="24"/>
        </w:rPr>
        <w:t>Третьяков Ю.Д., Путляев В.И. Введение в химию твердофазных материалов. – М.: Изд-во МГУ, 2006</w:t>
      </w:r>
    </w:p>
    <w:p w:rsidR="00123E6B" w:rsidRDefault="00123E6B" w:rsidP="00123E6B">
      <w:pPr>
        <w:numPr>
          <w:ilvl w:val="0"/>
          <w:numId w:val="3"/>
        </w:numPr>
        <w:jc w:val="both"/>
        <w:rPr>
          <w:sz w:val="24"/>
        </w:rPr>
      </w:pPr>
      <w:r>
        <w:rPr>
          <w:sz w:val="24"/>
        </w:rPr>
        <w:t>Г.Готтштайн. Физико-химические основ</w:t>
      </w:r>
      <w:r>
        <w:rPr>
          <w:sz w:val="24"/>
          <w:lang w:val="ru-RU"/>
        </w:rPr>
        <w:t>ы материаловедения. – М.: Бином. Лаборатория знаний, 2011.</w:t>
      </w:r>
    </w:p>
    <w:p w:rsidR="00123E6B" w:rsidRDefault="00123E6B" w:rsidP="00123E6B">
      <w:pPr>
        <w:numPr>
          <w:ilvl w:val="0"/>
          <w:numId w:val="3"/>
        </w:numPr>
        <w:jc w:val="both"/>
        <w:rPr>
          <w:sz w:val="24"/>
          <w:lang w:val="ru-RU"/>
        </w:rPr>
      </w:pPr>
      <w:r>
        <w:rPr>
          <w:sz w:val="24"/>
          <w:lang w:val="ru-RU"/>
        </w:rPr>
        <w:t>Сич А.М., Нагорний П.Г. Основи матеріалознавства. Хімія твердого тіла. Ч.1. – Київ: ВПЦ «Київський університет», 2003.</w:t>
      </w:r>
    </w:p>
    <w:p w:rsidR="00123E6B" w:rsidRDefault="00123E6B" w:rsidP="00123E6B">
      <w:pPr>
        <w:numPr>
          <w:ilvl w:val="0"/>
          <w:numId w:val="3"/>
        </w:numPr>
        <w:jc w:val="both"/>
        <w:rPr>
          <w:sz w:val="24"/>
          <w:lang w:val="ru-RU"/>
        </w:rPr>
      </w:pPr>
      <w:r>
        <w:rPr>
          <w:sz w:val="24"/>
          <w:lang w:val="ru-RU"/>
        </w:rPr>
        <w:t>Сич А.М., Нагорний П.Г., Павленко В.А. Основи матеріалознавства. Функціональні неорганічні матеріали. Ч.2. . – Київ: ВПЦ «Київський університет», 2004.</w:t>
      </w:r>
    </w:p>
    <w:p w:rsidR="00123E6B" w:rsidRDefault="00123E6B" w:rsidP="00123E6B">
      <w:pPr>
        <w:numPr>
          <w:ilvl w:val="0"/>
          <w:numId w:val="3"/>
        </w:numPr>
        <w:jc w:val="both"/>
        <w:rPr>
          <w:sz w:val="24"/>
        </w:rPr>
      </w:pPr>
      <w:r>
        <w:rPr>
          <w:sz w:val="24"/>
        </w:rPr>
        <w:t>Материаловедение. Учебник для вузов./Под ред. Б.Н. Арзамасова, Г.Г. Мухина – М.: Изд-во МГТУ им. Н.</w:t>
      </w:r>
      <w:r>
        <w:rPr>
          <w:sz w:val="24"/>
          <w:lang w:val="ru-RU"/>
        </w:rPr>
        <w:t xml:space="preserve">Э. </w:t>
      </w:r>
      <w:r>
        <w:rPr>
          <w:sz w:val="24"/>
        </w:rPr>
        <w:t>Баумана, 2003. –648 с.</w:t>
      </w:r>
    </w:p>
    <w:p w:rsidR="00123E6B" w:rsidRDefault="00123E6B" w:rsidP="00123E6B">
      <w:pPr>
        <w:numPr>
          <w:ilvl w:val="0"/>
          <w:numId w:val="3"/>
        </w:numPr>
        <w:jc w:val="both"/>
        <w:rPr>
          <w:sz w:val="24"/>
          <w:lang w:val="ru-RU"/>
        </w:rPr>
      </w:pPr>
      <w:r>
        <w:rPr>
          <w:sz w:val="24"/>
          <w:lang w:val="ru-RU"/>
        </w:rPr>
        <w:t>Неорганическое материаловедение. Т.1. Основы науки о материалах. /Под ред. Гнесина Г.Г., Скорохода В.В.– Киев: Наукова думка, 2008. 1152 с.</w:t>
      </w:r>
    </w:p>
    <w:p w:rsidR="00123E6B" w:rsidRDefault="00123E6B" w:rsidP="00123E6B">
      <w:pPr>
        <w:numPr>
          <w:ilvl w:val="0"/>
          <w:numId w:val="3"/>
        </w:numPr>
        <w:jc w:val="both"/>
        <w:rPr>
          <w:sz w:val="24"/>
          <w:lang w:val="ru-RU"/>
        </w:rPr>
      </w:pPr>
      <w:r>
        <w:rPr>
          <w:sz w:val="24"/>
          <w:lang w:val="ru-RU"/>
        </w:rPr>
        <w:t>Неорганическое материаловедение. Т.2. Материалы и технологии. Кн.1, 2 /Под ред. Гнесина Г.Г., Скорохода В.В.– Киев: Наукова думка, 2008. 856 с., 896 с.</w:t>
      </w:r>
    </w:p>
    <w:p w:rsidR="00123E6B" w:rsidRDefault="00123E6B" w:rsidP="00123E6B">
      <w:pPr>
        <w:numPr>
          <w:ilvl w:val="0"/>
          <w:numId w:val="3"/>
        </w:numPr>
        <w:jc w:val="both"/>
        <w:rPr>
          <w:sz w:val="24"/>
          <w:lang w:val="ru-RU"/>
        </w:rPr>
      </w:pPr>
      <w:r>
        <w:rPr>
          <w:sz w:val="24"/>
        </w:rPr>
        <w:t>Зиман З.З., Сіренко А.Ф. Основи фізичного матеріалознавства. – Харків: ХНУн-т ім. Каразіна, 2005.</w:t>
      </w:r>
    </w:p>
    <w:p w:rsidR="00123E6B" w:rsidRDefault="00123E6B" w:rsidP="00123E6B">
      <w:pPr>
        <w:numPr>
          <w:ilvl w:val="0"/>
          <w:numId w:val="3"/>
        </w:numPr>
        <w:jc w:val="both"/>
        <w:rPr>
          <w:sz w:val="24"/>
          <w:lang w:val="ru-RU"/>
        </w:rPr>
      </w:pPr>
      <w:r>
        <w:rPr>
          <w:sz w:val="24"/>
        </w:rPr>
        <w:t>Нов</w:t>
      </w:r>
      <w:r>
        <w:rPr>
          <w:sz w:val="24"/>
          <w:lang w:val="ru-RU"/>
        </w:rPr>
        <w:t>ые материалы. Под ред. Карабасова Ю.С. – М.: «МИСИС», 2002. – 736 с.</w:t>
      </w:r>
    </w:p>
    <w:p w:rsidR="00123E6B" w:rsidRDefault="00123E6B" w:rsidP="00123E6B">
      <w:pPr>
        <w:jc w:val="center"/>
        <w:rPr>
          <w:b/>
          <w:sz w:val="24"/>
          <w:lang w:val="ru-RU"/>
        </w:rPr>
      </w:pPr>
      <w:r>
        <w:rPr>
          <w:b/>
          <w:sz w:val="24"/>
        </w:rPr>
        <w:t>Додаткова</w:t>
      </w:r>
    </w:p>
    <w:p w:rsidR="00123E6B" w:rsidRDefault="00123E6B" w:rsidP="00123E6B">
      <w:pPr>
        <w:numPr>
          <w:ilvl w:val="0"/>
          <w:numId w:val="3"/>
        </w:numPr>
        <w:jc w:val="both"/>
        <w:rPr>
          <w:sz w:val="24"/>
        </w:rPr>
      </w:pPr>
      <w:r>
        <w:rPr>
          <w:sz w:val="24"/>
        </w:rPr>
        <w:t xml:space="preserve">Браун. М., Доллимор Д., Галвей А. Реакции твердых тел. – М.: Мир, 1983. </w:t>
      </w:r>
    </w:p>
    <w:p w:rsidR="00123E6B" w:rsidRDefault="00123E6B" w:rsidP="00123E6B">
      <w:pPr>
        <w:numPr>
          <w:ilvl w:val="0"/>
          <w:numId w:val="3"/>
        </w:numPr>
        <w:jc w:val="both"/>
        <w:rPr>
          <w:sz w:val="24"/>
        </w:rPr>
      </w:pPr>
      <w:r>
        <w:rPr>
          <w:sz w:val="24"/>
        </w:rPr>
        <w:t>Третьяков Ю.Д. Твердофазные реакции. – М.: Химия, 1978. 360 с.</w:t>
      </w:r>
    </w:p>
    <w:p w:rsidR="00123E6B" w:rsidRDefault="00123E6B" w:rsidP="00123E6B">
      <w:pPr>
        <w:numPr>
          <w:ilvl w:val="0"/>
          <w:numId w:val="3"/>
        </w:numPr>
        <w:jc w:val="both"/>
        <w:rPr>
          <w:sz w:val="24"/>
        </w:rPr>
      </w:pPr>
      <w:r>
        <w:rPr>
          <w:sz w:val="24"/>
        </w:rPr>
        <w:t>Избранные методы исследования в металловедении./Под. ред. Хунгера Г.Й.– М.: Металлургия, 1985.</w:t>
      </w:r>
    </w:p>
    <w:p w:rsidR="00123E6B" w:rsidRDefault="00123E6B" w:rsidP="00123E6B">
      <w:pPr>
        <w:numPr>
          <w:ilvl w:val="0"/>
          <w:numId w:val="3"/>
        </w:numPr>
        <w:jc w:val="both"/>
        <w:rPr>
          <w:sz w:val="24"/>
        </w:rPr>
      </w:pPr>
      <w:r>
        <w:rPr>
          <w:sz w:val="24"/>
        </w:rPr>
        <w:t>Киттель Ч. Ввнедение в физику твердого тела. – М.: Наука, 1978.</w:t>
      </w:r>
    </w:p>
    <w:p w:rsidR="00123E6B" w:rsidRDefault="00123E6B" w:rsidP="00123E6B">
      <w:pPr>
        <w:numPr>
          <w:ilvl w:val="0"/>
          <w:numId w:val="3"/>
        </w:numPr>
        <w:jc w:val="both"/>
        <w:rPr>
          <w:sz w:val="24"/>
        </w:rPr>
      </w:pPr>
      <w:r>
        <w:rPr>
          <w:sz w:val="24"/>
          <w:lang w:val="ru-RU"/>
        </w:rPr>
        <w:t>Епифанов Г.И. Физика твердого тела. – М.: Высшая школа, 1977. 288 с.</w:t>
      </w:r>
    </w:p>
    <w:p w:rsidR="00123E6B" w:rsidRDefault="00123E6B" w:rsidP="00123E6B">
      <w:pPr>
        <w:numPr>
          <w:ilvl w:val="0"/>
          <w:numId w:val="3"/>
        </w:numPr>
        <w:jc w:val="both"/>
        <w:rPr>
          <w:sz w:val="24"/>
        </w:rPr>
      </w:pPr>
      <w:r>
        <w:rPr>
          <w:sz w:val="24"/>
          <w:lang w:val="ru-RU"/>
        </w:rPr>
        <w:t>Шрайвер Д., Эткинс П. Неорганическая химия. Т.1. – М.: Мир, 2004. 679 с.</w:t>
      </w:r>
    </w:p>
    <w:p w:rsidR="00123E6B" w:rsidRDefault="00123E6B" w:rsidP="00123E6B">
      <w:pPr>
        <w:numPr>
          <w:ilvl w:val="0"/>
          <w:numId w:val="3"/>
        </w:numPr>
        <w:jc w:val="both"/>
        <w:rPr>
          <w:sz w:val="24"/>
        </w:rPr>
      </w:pPr>
      <w:r>
        <w:rPr>
          <w:sz w:val="24"/>
          <w:lang w:val="ru-RU"/>
        </w:rPr>
        <w:t>Харрисон У. Электронная структура и свойства твердых тел. Т.1, 2. – М.: Мир,1983. –381 с., 332 с.</w:t>
      </w:r>
    </w:p>
    <w:p w:rsidR="00123E6B" w:rsidRDefault="00123E6B" w:rsidP="00123E6B">
      <w:pPr>
        <w:numPr>
          <w:ilvl w:val="0"/>
          <w:numId w:val="3"/>
        </w:numPr>
        <w:jc w:val="both"/>
        <w:rPr>
          <w:sz w:val="24"/>
        </w:rPr>
      </w:pPr>
      <w:r>
        <w:rPr>
          <w:sz w:val="24"/>
          <w:lang w:val="ru-RU"/>
        </w:rPr>
        <w:t>Хенней Н. Химия твердого тела. – М.: Мир,1971.</w:t>
      </w:r>
    </w:p>
    <w:p w:rsidR="00123E6B" w:rsidRDefault="00123E6B" w:rsidP="00123E6B">
      <w:pPr>
        <w:numPr>
          <w:ilvl w:val="0"/>
          <w:numId w:val="3"/>
        </w:numPr>
        <w:jc w:val="both"/>
        <w:rPr>
          <w:sz w:val="24"/>
        </w:rPr>
      </w:pPr>
      <w:r>
        <w:rPr>
          <w:sz w:val="24"/>
          <w:lang w:val="ru-RU"/>
        </w:rPr>
        <w:t>Григорович В.К. Металлическая связь и структура металлов. – М.: Металлургия, 1988. 296 с.</w:t>
      </w:r>
    </w:p>
    <w:p w:rsidR="00123E6B" w:rsidRDefault="00123E6B" w:rsidP="00123E6B">
      <w:pPr>
        <w:numPr>
          <w:ilvl w:val="0"/>
          <w:numId w:val="3"/>
        </w:numPr>
        <w:jc w:val="both"/>
        <w:rPr>
          <w:sz w:val="24"/>
        </w:rPr>
      </w:pPr>
      <w:r>
        <w:rPr>
          <w:sz w:val="24"/>
          <w:lang w:val="ru-RU"/>
        </w:rPr>
        <w:t>Рао Ч.Н.Р., Гопалакришнан Дж. Новые направления в химии твердого тела. – Новосибирск: Наука, 1990.</w:t>
      </w:r>
    </w:p>
    <w:p w:rsidR="00123E6B" w:rsidRDefault="00123E6B" w:rsidP="00123E6B">
      <w:pPr>
        <w:numPr>
          <w:ilvl w:val="0"/>
          <w:numId w:val="3"/>
        </w:numPr>
        <w:jc w:val="both"/>
        <w:rPr>
          <w:sz w:val="24"/>
        </w:rPr>
      </w:pPr>
      <w:r>
        <w:rPr>
          <w:sz w:val="24"/>
          <w:lang w:val="ru-RU"/>
        </w:rPr>
        <w:t>Фистуль В.И. Новые материалы, состояние, проблемы, перспективы. – М.: МИСИС, 1996.</w:t>
      </w:r>
    </w:p>
    <w:p w:rsidR="00123E6B" w:rsidRDefault="00123E6B" w:rsidP="00123E6B">
      <w:pPr>
        <w:numPr>
          <w:ilvl w:val="0"/>
          <w:numId w:val="3"/>
        </w:numPr>
        <w:jc w:val="both"/>
        <w:rPr>
          <w:sz w:val="24"/>
        </w:rPr>
      </w:pPr>
      <w:r>
        <w:rPr>
          <w:sz w:val="24"/>
        </w:rPr>
        <w:t>Эварестов Р.А.  Квантовохимические методы в теории твердого тела. –Л.: Изд-во ЛГУ, 1982.</w:t>
      </w:r>
    </w:p>
    <w:p w:rsidR="00123E6B" w:rsidRDefault="00123E6B" w:rsidP="00123E6B">
      <w:pPr>
        <w:numPr>
          <w:ilvl w:val="0"/>
          <w:numId w:val="3"/>
        </w:numPr>
        <w:jc w:val="both"/>
        <w:rPr>
          <w:sz w:val="22"/>
          <w:szCs w:val="22"/>
        </w:rPr>
      </w:pPr>
      <w:r>
        <w:rPr>
          <w:sz w:val="24"/>
        </w:rPr>
        <w:t>Хофман Р. Строение твердых тел и поверхностей. Взгляд химика-теоретика. – М.: Мир</w:t>
      </w:r>
      <w:r>
        <w:rPr>
          <w:sz w:val="22"/>
          <w:szCs w:val="22"/>
        </w:rPr>
        <w:t>, 1990.</w:t>
      </w:r>
    </w:p>
    <w:p w:rsidR="00123E6B" w:rsidRDefault="00123E6B" w:rsidP="00123E6B">
      <w:pPr>
        <w:numPr>
          <w:ilvl w:val="0"/>
          <w:numId w:val="3"/>
        </w:numPr>
        <w:jc w:val="both"/>
        <w:rPr>
          <w:sz w:val="24"/>
        </w:rPr>
      </w:pPr>
      <w:r>
        <w:rPr>
          <w:sz w:val="24"/>
          <w:lang w:val="en-US"/>
        </w:rPr>
        <w:t>Materials Today. The open access magazine for materials science. –/www.sciencedirect.com/science/journal/13697021</w:t>
      </w:r>
    </w:p>
    <w:p w:rsidR="00123E6B" w:rsidRDefault="00123E6B" w:rsidP="00123E6B">
      <w:pPr>
        <w:numPr>
          <w:ilvl w:val="0"/>
          <w:numId w:val="3"/>
        </w:numPr>
        <w:jc w:val="both"/>
        <w:rPr>
          <w:sz w:val="24"/>
        </w:rPr>
      </w:pPr>
      <w:r>
        <w:rPr>
          <w:sz w:val="24"/>
          <w:lang w:val="en-US"/>
        </w:rPr>
        <w:t>Fahlman B.D. Materials Chemistry. – Springer, 2007. – 475 p.</w:t>
      </w:r>
    </w:p>
    <w:p w:rsidR="0069559E" w:rsidRDefault="0069559E"/>
    <w:sectPr w:rsidR="0069559E" w:rsidSect="0030787E">
      <w:pgSz w:w="11906" w:h="16838"/>
      <w:pgMar w:top="1134" w:right="850" w:bottom="1134" w:left="1701" w:header="708" w:footer="1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0A8" w:rsidRDefault="000610A8" w:rsidP="0030787E">
      <w:r>
        <w:separator/>
      </w:r>
    </w:p>
  </w:endnote>
  <w:endnote w:type="continuationSeparator" w:id="0">
    <w:p w:rsidR="000610A8" w:rsidRDefault="000610A8" w:rsidP="00307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677856"/>
      <w:docPartObj>
        <w:docPartGallery w:val="Page Numbers (Bottom of Page)"/>
        <w:docPartUnique/>
      </w:docPartObj>
    </w:sdtPr>
    <w:sdtEndPr/>
    <w:sdtContent>
      <w:p w:rsidR="0030787E" w:rsidRDefault="0030787E">
        <w:pPr>
          <w:pStyle w:val="ab"/>
          <w:jc w:val="right"/>
        </w:pPr>
        <w:r>
          <w:fldChar w:fldCharType="begin"/>
        </w:r>
        <w:r>
          <w:instrText>PAGE   \* MERGEFORMAT</w:instrText>
        </w:r>
        <w:r>
          <w:fldChar w:fldCharType="separate"/>
        </w:r>
        <w:r w:rsidR="002C53D9" w:rsidRPr="002C53D9">
          <w:rPr>
            <w:noProof/>
            <w:lang w:val="ru-RU"/>
          </w:rPr>
          <w:t>1</w:t>
        </w:r>
        <w:r>
          <w:fldChar w:fldCharType="end"/>
        </w:r>
      </w:p>
    </w:sdtContent>
  </w:sdt>
  <w:p w:rsidR="0030787E" w:rsidRDefault="0030787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0A8" w:rsidRDefault="000610A8" w:rsidP="0030787E">
      <w:r>
        <w:separator/>
      </w:r>
    </w:p>
  </w:footnote>
  <w:footnote w:type="continuationSeparator" w:id="0">
    <w:p w:rsidR="000610A8" w:rsidRDefault="000610A8" w:rsidP="003078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A57AE"/>
    <w:multiLevelType w:val="singleLevel"/>
    <w:tmpl w:val="D632CA72"/>
    <w:lvl w:ilvl="0">
      <w:start w:val="1"/>
      <w:numFmt w:val="decimal"/>
      <w:lvlText w:val="%1."/>
      <w:lvlJc w:val="left"/>
      <w:pPr>
        <w:tabs>
          <w:tab w:val="num" w:pos="360"/>
        </w:tabs>
        <w:ind w:left="360" w:hanging="360"/>
      </w:pPr>
    </w:lvl>
  </w:abstractNum>
  <w:abstractNum w:abstractNumId="1">
    <w:nsid w:val="1BA822EE"/>
    <w:multiLevelType w:val="singleLevel"/>
    <w:tmpl w:val="0419000F"/>
    <w:lvl w:ilvl="0">
      <w:start w:val="1"/>
      <w:numFmt w:val="decimal"/>
      <w:lvlText w:val="%1."/>
      <w:lvlJc w:val="left"/>
      <w:pPr>
        <w:tabs>
          <w:tab w:val="num" w:pos="502"/>
        </w:tabs>
        <w:ind w:left="502" w:hanging="360"/>
      </w:pPr>
    </w:lvl>
  </w:abstractNum>
  <w:abstractNum w:abstractNumId="2">
    <w:nsid w:val="285F0BCD"/>
    <w:multiLevelType w:val="hybridMultilevel"/>
    <w:tmpl w:val="588EA03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48B"/>
    <w:rsid w:val="000610A8"/>
    <w:rsid w:val="000D7DF2"/>
    <w:rsid w:val="00123E6B"/>
    <w:rsid w:val="00132F4E"/>
    <w:rsid w:val="00134074"/>
    <w:rsid w:val="00134DE8"/>
    <w:rsid w:val="00161B01"/>
    <w:rsid w:val="001C1446"/>
    <w:rsid w:val="001E7877"/>
    <w:rsid w:val="002A2763"/>
    <w:rsid w:val="002C53D9"/>
    <w:rsid w:val="0030787E"/>
    <w:rsid w:val="004B7D98"/>
    <w:rsid w:val="0069559E"/>
    <w:rsid w:val="006E453E"/>
    <w:rsid w:val="00733CDA"/>
    <w:rsid w:val="0087564D"/>
    <w:rsid w:val="00906DF4"/>
    <w:rsid w:val="009F49E2"/>
    <w:rsid w:val="00A5248B"/>
    <w:rsid w:val="00B84C28"/>
    <w:rsid w:val="00C1661D"/>
    <w:rsid w:val="00D13FBC"/>
    <w:rsid w:val="00DF6C4E"/>
    <w:rsid w:val="00EB44CC"/>
    <w:rsid w:val="00F20139"/>
    <w:rsid w:val="00F3126D"/>
    <w:rsid w:val="00FE4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48B"/>
    <w:pPr>
      <w:spacing w:after="0" w:line="240" w:lineRule="auto"/>
    </w:pPr>
    <w:rPr>
      <w:rFonts w:ascii="Times New Roman" w:eastAsia="Times New Roman" w:hAnsi="Times New Roman" w:cs="Times New Roman"/>
      <w:sz w:val="28"/>
      <w:szCs w:val="24"/>
      <w:lang w:val="uk-UA" w:eastAsia="ru-RU"/>
    </w:rPr>
  </w:style>
  <w:style w:type="paragraph" w:styleId="2">
    <w:name w:val="heading 2"/>
    <w:basedOn w:val="a"/>
    <w:next w:val="a"/>
    <w:link w:val="20"/>
    <w:qFormat/>
    <w:rsid w:val="00A5248B"/>
    <w:pPr>
      <w:keepNext/>
      <w:ind w:left="360"/>
      <w:jc w:val="center"/>
      <w:outlineLvl w:val="1"/>
    </w:pPr>
  </w:style>
  <w:style w:type="paragraph" w:styleId="4">
    <w:name w:val="heading 4"/>
    <w:basedOn w:val="a"/>
    <w:next w:val="a"/>
    <w:link w:val="40"/>
    <w:qFormat/>
    <w:rsid w:val="00A5248B"/>
    <w:pPr>
      <w:keepNext/>
      <w:jc w:val="center"/>
      <w:outlineLvl w:val="3"/>
    </w:pPr>
    <w:rPr>
      <w:sz w:val="40"/>
    </w:rPr>
  </w:style>
  <w:style w:type="paragraph" w:styleId="5">
    <w:name w:val="heading 5"/>
    <w:basedOn w:val="a"/>
    <w:next w:val="a"/>
    <w:link w:val="50"/>
    <w:qFormat/>
    <w:rsid w:val="00A5248B"/>
    <w:pPr>
      <w:keepNext/>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5248B"/>
    <w:rPr>
      <w:rFonts w:ascii="Times New Roman" w:eastAsia="Times New Roman" w:hAnsi="Times New Roman" w:cs="Times New Roman"/>
      <w:sz w:val="28"/>
      <w:szCs w:val="24"/>
      <w:lang w:val="uk-UA" w:eastAsia="ru-RU"/>
    </w:rPr>
  </w:style>
  <w:style w:type="character" w:customStyle="1" w:styleId="40">
    <w:name w:val="Заголовок 4 Знак"/>
    <w:basedOn w:val="a0"/>
    <w:link w:val="4"/>
    <w:rsid w:val="00A5248B"/>
    <w:rPr>
      <w:rFonts w:ascii="Times New Roman" w:eastAsia="Times New Roman" w:hAnsi="Times New Roman" w:cs="Times New Roman"/>
      <w:sz w:val="40"/>
      <w:szCs w:val="24"/>
      <w:lang w:val="uk-UA" w:eastAsia="ru-RU"/>
    </w:rPr>
  </w:style>
  <w:style w:type="character" w:customStyle="1" w:styleId="50">
    <w:name w:val="Заголовок 5 Знак"/>
    <w:basedOn w:val="a0"/>
    <w:link w:val="5"/>
    <w:rsid w:val="00A5248B"/>
    <w:rPr>
      <w:rFonts w:ascii="Times New Roman" w:eastAsia="Times New Roman" w:hAnsi="Times New Roman" w:cs="Times New Roman"/>
      <w:b/>
      <w:bCs/>
      <w:sz w:val="28"/>
      <w:szCs w:val="24"/>
      <w:lang w:val="uk-UA" w:eastAsia="ru-RU"/>
    </w:rPr>
  </w:style>
  <w:style w:type="character" w:styleId="a3">
    <w:name w:val="footnote reference"/>
    <w:semiHidden/>
    <w:rsid w:val="00A5248B"/>
    <w:rPr>
      <w:vertAlign w:val="superscript"/>
    </w:rPr>
  </w:style>
  <w:style w:type="paragraph" w:styleId="a4">
    <w:name w:val="Title"/>
    <w:basedOn w:val="a"/>
    <w:link w:val="a5"/>
    <w:qFormat/>
    <w:rsid w:val="00123E6B"/>
    <w:pPr>
      <w:jc w:val="center"/>
    </w:pPr>
    <w:rPr>
      <w:rFonts w:ascii="Times New Roman CYR" w:hAnsi="Times New Roman CYR"/>
      <w:b/>
      <w:sz w:val="26"/>
      <w:szCs w:val="20"/>
    </w:rPr>
  </w:style>
  <w:style w:type="character" w:customStyle="1" w:styleId="a5">
    <w:name w:val="Название Знак"/>
    <w:basedOn w:val="a0"/>
    <w:link w:val="a4"/>
    <w:rsid w:val="00123E6B"/>
    <w:rPr>
      <w:rFonts w:ascii="Times New Roman CYR" w:eastAsia="Times New Roman" w:hAnsi="Times New Roman CYR" w:cs="Times New Roman"/>
      <w:b/>
      <w:sz w:val="26"/>
      <w:szCs w:val="20"/>
      <w:lang w:val="uk-UA" w:eastAsia="ru-RU"/>
    </w:rPr>
  </w:style>
  <w:style w:type="paragraph" w:styleId="a6">
    <w:name w:val="Body Text Indent"/>
    <w:basedOn w:val="a"/>
    <w:link w:val="a7"/>
    <w:semiHidden/>
    <w:rsid w:val="00123E6B"/>
    <w:pPr>
      <w:ind w:firstLine="567"/>
    </w:pPr>
    <w:rPr>
      <w:sz w:val="24"/>
      <w:szCs w:val="20"/>
    </w:rPr>
  </w:style>
  <w:style w:type="character" w:customStyle="1" w:styleId="a7">
    <w:name w:val="Основной текст с отступом Знак"/>
    <w:basedOn w:val="a0"/>
    <w:link w:val="a6"/>
    <w:semiHidden/>
    <w:rsid w:val="00123E6B"/>
    <w:rPr>
      <w:rFonts w:ascii="Times New Roman" w:eastAsia="Times New Roman" w:hAnsi="Times New Roman" w:cs="Times New Roman"/>
      <w:sz w:val="24"/>
      <w:szCs w:val="20"/>
      <w:lang w:val="uk-UA" w:eastAsia="ru-RU"/>
    </w:rPr>
  </w:style>
  <w:style w:type="paragraph" w:styleId="a8">
    <w:name w:val="List Paragraph"/>
    <w:basedOn w:val="a"/>
    <w:qFormat/>
    <w:rsid w:val="00123E6B"/>
    <w:pPr>
      <w:ind w:left="720"/>
    </w:pPr>
    <w:rPr>
      <w:rFonts w:ascii="Calibri" w:eastAsia="Calibri" w:hAnsi="Calibri"/>
      <w:sz w:val="24"/>
      <w:lang w:val="ru-RU"/>
    </w:rPr>
  </w:style>
  <w:style w:type="paragraph" w:styleId="a9">
    <w:name w:val="header"/>
    <w:basedOn w:val="a"/>
    <w:link w:val="aa"/>
    <w:uiPriority w:val="99"/>
    <w:unhideWhenUsed/>
    <w:rsid w:val="0030787E"/>
    <w:pPr>
      <w:tabs>
        <w:tab w:val="center" w:pos="4677"/>
        <w:tab w:val="right" w:pos="9355"/>
      </w:tabs>
    </w:pPr>
  </w:style>
  <w:style w:type="character" w:customStyle="1" w:styleId="aa">
    <w:name w:val="Верхний колонтитул Знак"/>
    <w:basedOn w:val="a0"/>
    <w:link w:val="a9"/>
    <w:uiPriority w:val="99"/>
    <w:rsid w:val="0030787E"/>
    <w:rPr>
      <w:rFonts w:ascii="Times New Roman" w:eastAsia="Times New Roman" w:hAnsi="Times New Roman" w:cs="Times New Roman"/>
      <w:sz w:val="28"/>
      <w:szCs w:val="24"/>
      <w:lang w:val="uk-UA" w:eastAsia="ru-RU"/>
    </w:rPr>
  </w:style>
  <w:style w:type="paragraph" w:styleId="ab">
    <w:name w:val="footer"/>
    <w:basedOn w:val="a"/>
    <w:link w:val="ac"/>
    <w:uiPriority w:val="99"/>
    <w:unhideWhenUsed/>
    <w:rsid w:val="0030787E"/>
    <w:pPr>
      <w:tabs>
        <w:tab w:val="center" w:pos="4677"/>
        <w:tab w:val="right" w:pos="9355"/>
      </w:tabs>
    </w:pPr>
  </w:style>
  <w:style w:type="character" w:customStyle="1" w:styleId="ac">
    <w:name w:val="Нижний колонтитул Знак"/>
    <w:basedOn w:val="a0"/>
    <w:link w:val="ab"/>
    <w:uiPriority w:val="99"/>
    <w:rsid w:val="0030787E"/>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48B"/>
    <w:pPr>
      <w:spacing w:after="0" w:line="240" w:lineRule="auto"/>
    </w:pPr>
    <w:rPr>
      <w:rFonts w:ascii="Times New Roman" w:eastAsia="Times New Roman" w:hAnsi="Times New Roman" w:cs="Times New Roman"/>
      <w:sz w:val="28"/>
      <w:szCs w:val="24"/>
      <w:lang w:val="uk-UA" w:eastAsia="ru-RU"/>
    </w:rPr>
  </w:style>
  <w:style w:type="paragraph" w:styleId="2">
    <w:name w:val="heading 2"/>
    <w:basedOn w:val="a"/>
    <w:next w:val="a"/>
    <w:link w:val="20"/>
    <w:qFormat/>
    <w:rsid w:val="00A5248B"/>
    <w:pPr>
      <w:keepNext/>
      <w:ind w:left="360"/>
      <w:jc w:val="center"/>
      <w:outlineLvl w:val="1"/>
    </w:pPr>
  </w:style>
  <w:style w:type="paragraph" w:styleId="4">
    <w:name w:val="heading 4"/>
    <w:basedOn w:val="a"/>
    <w:next w:val="a"/>
    <w:link w:val="40"/>
    <w:qFormat/>
    <w:rsid w:val="00A5248B"/>
    <w:pPr>
      <w:keepNext/>
      <w:jc w:val="center"/>
      <w:outlineLvl w:val="3"/>
    </w:pPr>
    <w:rPr>
      <w:sz w:val="40"/>
    </w:rPr>
  </w:style>
  <w:style w:type="paragraph" w:styleId="5">
    <w:name w:val="heading 5"/>
    <w:basedOn w:val="a"/>
    <w:next w:val="a"/>
    <w:link w:val="50"/>
    <w:qFormat/>
    <w:rsid w:val="00A5248B"/>
    <w:pPr>
      <w:keepNext/>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5248B"/>
    <w:rPr>
      <w:rFonts w:ascii="Times New Roman" w:eastAsia="Times New Roman" w:hAnsi="Times New Roman" w:cs="Times New Roman"/>
      <w:sz w:val="28"/>
      <w:szCs w:val="24"/>
      <w:lang w:val="uk-UA" w:eastAsia="ru-RU"/>
    </w:rPr>
  </w:style>
  <w:style w:type="character" w:customStyle="1" w:styleId="40">
    <w:name w:val="Заголовок 4 Знак"/>
    <w:basedOn w:val="a0"/>
    <w:link w:val="4"/>
    <w:rsid w:val="00A5248B"/>
    <w:rPr>
      <w:rFonts w:ascii="Times New Roman" w:eastAsia="Times New Roman" w:hAnsi="Times New Roman" w:cs="Times New Roman"/>
      <w:sz w:val="40"/>
      <w:szCs w:val="24"/>
      <w:lang w:val="uk-UA" w:eastAsia="ru-RU"/>
    </w:rPr>
  </w:style>
  <w:style w:type="character" w:customStyle="1" w:styleId="50">
    <w:name w:val="Заголовок 5 Знак"/>
    <w:basedOn w:val="a0"/>
    <w:link w:val="5"/>
    <w:rsid w:val="00A5248B"/>
    <w:rPr>
      <w:rFonts w:ascii="Times New Roman" w:eastAsia="Times New Roman" w:hAnsi="Times New Roman" w:cs="Times New Roman"/>
      <w:b/>
      <w:bCs/>
      <w:sz w:val="28"/>
      <w:szCs w:val="24"/>
      <w:lang w:val="uk-UA" w:eastAsia="ru-RU"/>
    </w:rPr>
  </w:style>
  <w:style w:type="character" w:styleId="a3">
    <w:name w:val="footnote reference"/>
    <w:semiHidden/>
    <w:rsid w:val="00A5248B"/>
    <w:rPr>
      <w:vertAlign w:val="superscript"/>
    </w:rPr>
  </w:style>
  <w:style w:type="paragraph" w:styleId="a4">
    <w:name w:val="Title"/>
    <w:basedOn w:val="a"/>
    <w:link w:val="a5"/>
    <w:qFormat/>
    <w:rsid w:val="00123E6B"/>
    <w:pPr>
      <w:jc w:val="center"/>
    </w:pPr>
    <w:rPr>
      <w:rFonts w:ascii="Times New Roman CYR" w:hAnsi="Times New Roman CYR"/>
      <w:b/>
      <w:sz w:val="26"/>
      <w:szCs w:val="20"/>
    </w:rPr>
  </w:style>
  <w:style w:type="character" w:customStyle="1" w:styleId="a5">
    <w:name w:val="Название Знак"/>
    <w:basedOn w:val="a0"/>
    <w:link w:val="a4"/>
    <w:rsid w:val="00123E6B"/>
    <w:rPr>
      <w:rFonts w:ascii="Times New Roman CYR" w:eastAsia="Times New Roman" w:hAnsi="Times New Roman CYR" w:cs="Times New Roman"/>
      <w:b/>
      <w:sz w:val="26"/>
      <w:szCs w:val="20"/>
      <w:lang w:val="uk-UA" w:eastAsia="ru-RU"/>
    </w:rPr>
  </w:style>
  <w:style w:type="paragraph" w:styleId="a6">
    <w:name w:val="Body Text Indent"/>
    <w:basedOn w:val="a"/>
    <w:link w:val="a7"/>
    <w:semiHidden/>
    <w:rsid w:val="00123E6B"/>
    <w:pPr>
      <w:ind w:firstLine="567"/>
    </w:pPr>
    <w:rPr>
      <w:sz w:val="24"/>
      <w:szCs w:val="20"/>
    </w:rPr>
  </w:style>
  <w:style w:type="character" w:customStyle="1" w:styleId="a7">
    <w:name w:val="Основной текст с отступом Знак"/>
    <w:basedOn w:val="a0"/>
    <w:link w:val="a6"/>
    <w:semiHidden/>
    <w:rsid w:val="00123E6B"/>
    <w:rPr>
      <w:rFonts w:ascii="Times New Roman" w:eastAsia="Times New Roman" w:hAnsi="Times New Roman" w:cs="Times New Roman"/>
      <w:sz w:val="24"/>
      <w:szCs w:val="20"/>
      <w:lang w:val="uk-UA" w:eastAsia="ru-RU"/>
    </w:rPr>
  </w:style>
  <w:style w:type="paragraph" w:styleId="a8">
    <w:name w:val="List Paragraph"/>
    <w:basedOn w:val="a"/>
    <w:qFormat/>
    <w:rsid w:val="00123E6B"/>
    <w:pPr>
      <w:ind w:left="720"/>
    </w:pPr>
    <w:rPr>
      <w:rFonts w:ascii="Calibri" w:eastAsia="Calibri" w:hAnsi="Calibri"/>
      <w:sz w:val="24"/>
      <w:lang w:val="ru-RU"/>
    </w:rPr>
  </w:style>
  <w:style w:type="paragraph" w:styleId="a9">
    <w:name w:val="header"/>
    <w:basedOn w:val="a"/>
    <w:link w:val="aa"/>
    <w:uiPriority w:val="99"/>
    <w:unhideWhenUsed/>
    <w:rsid w:val="0030787E"/>
    <w:pPr>
      <w:tabs>
        <w:tab w:val="center" w:pos="4677"/>
        <w:tab w:val="right" w:pos="9355"/>
      </w:tabs>
    </w:pPr>
  </w:style>
  <w:style w:type="character" w:customStyle="1" w:styleId="aa">
    <w:name w:val="Верхний колонтитул Знак"/>
    <w:basedOn w:val="a0"/>
    <w:link w:val="a9"/>
    <w:uiPriority w:val="99"/>
    <w:rsid w:val="0030787E"/>
    <w:rPr>
      <w:rFonts w:ascii="Times New Roman" w:eastAsia="Times New Roman" w:hAnsi="Times New Roman" w:cs="Times New Roman"/>
      <w:sz w:val="28"/>
      <w:szCs w:val="24"/>
      <w:lang w:val="uk-UA" w:eastAsia="ru-RU"/>
    </w:rPr>
  </w:style>
  <w:style w:type="paragraph" w:styleId="ab">
    <w:name w:val="footer"/>
    <w:basedOn w:val="a"/>
    <w:link w:val="ac"/>
    <w:uiPriority w:val="99"/>
    <w:unhideWhenUsed/>
    <w:rsid w:val="0030787E"/>
    <w:pPr>
      <w:tabs>
        <w:tab w:val="center" w:pos="4677"/>
        <w:tab w:val="right" w:pos="9355"/>
      </w:tabs>
    </w:pPr>
  </w:style>
  <w:style w:type="character" w:customStyle="1" w:styleId="ac">
    <w:name w:val="Нижний колонтитул Знак"/>
    <w:basedOn w:val="a0"/>
    <w:link w:val="ab"/>
    <w:uiPriority w:val="99"/>
    <w:rsid w:val="0030787E"/>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17069</Words>
  <Characters>9730</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2017-03-03T08:10:00Z</dcterms:created>
  <dcterms:modified xsi:type="dcterms:W3CDTF">2017-03-03T08:10:00Z</dcterms:modified>
</cp:coreProperties>
</file>